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8017" w14:textId="6963D232" w:rsidR="000B1D50" w:rsidRDefault="00CC27F7" w:rsidP="00CC27F7">
      <w:pPr>
        <w:ind w:left="6935" w:firstLine="720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__________________________________________</w:t>
      </w:r>
      <w:r w:rsidR="006470E2">
        <w:rPr>
          <w:bCs/>
          <w:szCs w:val="24"/>
          <w:lang w:eastAsia="lt-LT"/>
        </w:rPr>
        <w:t>20</w:t>
      </w:r>
      <w:r w:rsidR="006470E2">
        <w:rPr>
          <w:bCs/>
          <w:szCs w:val="24"/>
          <w:u w:val="single"/>
          <w:lang w:eastAsia="lt-LT"/>
        </w:rPr>
        <w:t xml:space="preserve">   </w:t>
      </w:r>
      <w:r w:rsidR="006470E2">
        <w:rPr>
          <w:bCs/>
          <w:szCs w:val="24"/>
          <w:lang w:eastAsia="lt-LT"/>
        </w:rPr>
        <w:t>metų veiklos ataskaitos</w:t>
      </w:r>
    </w:p>
    <w:p w14:paraId="5BE3AAED" w14:textId="77777777" w:rsidR="000B1D50" w:rsidRDefault="006470E2">
      <w:pPr>
        <w:ind w:left="7655"/>
        <w:rPr>
          <w:bCs/>
          <w:sz w:val="18"/>
          <w:szCs w:val="18"/>
          <w:lang w:eastAsia="lt-LT"/>
        </w:rPr>
      </w:pPr>
      <w:r>
        <w:rPr>
          <w:sz w:val="20"/>
        </w:rPr>
        <w:t>(viešojo juridinio asmens vidaus audito tarnybos pavadinimas)</w:t>
      </w:r>
    </w:p>
    <w:p w14:paraId="48212542" w14:textId="0B20D49F" w:rsidR="000B1D50" w:rsidRDefault="006470E2">
      <w:pPr>
        <w:ind w:left="7655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priedas</w:t>
      </w:r>
    </w:p>
    <w:p w14:paraId="3A9F22AE" w14:textId="77777777" w:rsidR="000B1D50" w:rsidRDefault="000B1D50">
      <w:pPr>
        <w:jc w:val="center"/>
        <w:rPr>
          <w:b/>
          <w:bCs/>
          <w:sz w:val="22"/>
          <w:szCs w:val="22"/>
          <w:lang w:eastAsia="lt-LT"/>
        </w:rPr>
      </w:pPr>
    </w:p>
    <w:p w14:paraId="23D4ACD6" w14:textId="77777777" w:rsidR="000B1D50" w:rsidRDefault="006470E2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INFORMACIJA APIE 20</w:t>
      </w:r>
      <w:r>
        <w:rPr>
          <w:b/>
          <w:bCs/>
          <w:szCs w:val="24"/>
          <w:u w:val="single"/>
          <w:lang w:eastAsia="lt-LT"/>
        </w:rPr>
        <w:t xml:space="preserve">   </w:t>
      </w:r>
      <w:r>
        <w:rPr>
          <w:b/>
          <w:bCs/>
          <w:szCs w:val="24"/>
          <w:lang w:eastAsia="lt-LT"/>
        </w:rPr>
        <w:t>METAIS ATLIKTUS VIDAUS AUDITUS IR PATEIKTAS REKOMENDACIJAS</w:t>
      </w:r>
    </w:p>
    <w:p w14:paraId="30F7548D" w14:textId="77777777" w:rsidR="000B1D50" w:rsidRDefault="000B1D50">
      <w:pPr>
        <w:rPr>
          <w:sz w:val="10"/>
          <w:szCs w:val="10"/>
        </w:rPr>
      </w:pPr>
    </w:p>
    <w:p w14:paraId="36DBD1A2" w14:textId="77777777" w:rsidR="000B1D50" w:rsidRDefault="000B1D50">
      <w:pPr>
        <w:rPr>
          <w:sz w:val="10"/>
          <w:szCs w:val="10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00"/>
        <w:gridCol w:w="2372"/>
        <w:gridCol w:w="567"/>
        <w:gridCol w:w="3261"/>
        <w:gridCol w:w="3260"/>
        <w:gridCol w:w="2835"/>
        <w:gridCol w:w="567"/>
        <w:gridCol w:w="545"/>
        <w:gridCol w:w="546"/>
        <w:gridCol w:w="550"/>
        <w:gridCol w:w="605"/>
      </w:tblGrid>
      <w:tr w:rsidR="000B1D50" w14:paraId="04BC39FE" w14:textId="77777777">
        <w:trPr>
          <w:trHeight w:val="37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61602" w14:textId="77777777" w:rsidR="000B1D50" w:rsidRDefault="000B1D50">
            <w:pPr>
              <w:ind w:right="-192"/>
              <w:rPr>
                <w:sz w:val="20"/>
                <w:lang w:eastAsia="lt-LT"/>
              </w:rPr>
            </w:pPr>
          </w:p>
          <w:p w14:paraId="4687229E" w14:textId="77777777" w:rsidR="000B1D50" w:rsidRDefault="006470E2">
            <w:pPr>
              <w:ind w:right="-19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Eil.</w:t>
            </w:r>
          </w:p>
          <w:p w14:paraId="4947E3B6" w14:textId="77777777" w:rsidR="000B1D50" w:rsidRDefault="006470E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Nr.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F78E90" w14:textId="77777777" w:rsidR="000B1D50" w:rsidRDefault="006470E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Vidaus audito pavadinimas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251529" w14:textId="77777777" w:rsidR="000B1D50" w:rsidRDefault="006470E2">
            <w:pPr>
              <w:ind w:right="-108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P,</w:t>
            </w:r>
          </w:p>
          <w:p w14:paraId="5AA9A07B" w14:textId="77777777" w:rsidR="000B1D50" w:rsidRDefault="006470E2">
            <w:pPr>
              <w:ind w:right="-108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PP</w:t>
            </w:r>
          </w:p>
          <w:p w14:paraId="387E7FAD" w14:textId="77777777" w:rsidR="000B1D50" w:rsidRDefault="006470E2">
            <w:pPr>
              <w:ind w:right="-108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arba </w:t>
            </w:r>
          </w:p>
          <w:p w14:paraId="67F4E663" w14:textId="77777777" w:rsidR="000B1D50" w:rsidRDefault="006470E2">
            <w:pPr>
              <w:ind w:right="-108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NP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375C4D" w14:textId="77777777" w:rsidR="000B1D50" w:rsidRDefault="006470E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Vidaus audito tikslai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BDCC4E0" w14:textId="77777777" w:rsidR="000B1D50" w:rsidRDefault="006470E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Audituoti subjektai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79831D" w14:textId="77777777" w:rsidR="000B1D50" w:rsidRDefault="006470E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Audituotos sritys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A7E326" w14:textId="77777777" w:rsidR="000B1D50" w:rsidRDefault="006470E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D, </w:t>
            </w:r>
          </w:p>
          <w:p w14:paraId="0AC20D23" w14:textId="77777777" w:rsidR="000B1D50" w:rsidRDefault="006470E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 arba 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EB395" w14:textId="77777777" w:rsidR="000B1D50" w:rsidRDefault="006470E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Rekomendacijų skaičius </w:t>
            </w:r>
          </w:p>
        </w:tc>
      </w:tr>
      <w:tr w:rsidR="000B1D50" w14:paraId="6BB90A32" w14:textId="77777777">
        <w:trPr>
          <w:cantSplit/>
          <w:trHeight w:val="1303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771A" w14:textId="77777777" w:rsidR="000B1D50" w:rsidRDefault="000B1D50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F245" w14:textId="77777777" w:rsidR="000B1D50" w:rsidRDefault="000B1D50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0208" w14:textId="77777777" w:rsidR="000B1D50" w:rsidRDefault="000B1D50">
            <w:pPr>
              <w:ind w:right="-108"/>
              <w:jc w:val="center"/>
              <w:rPr>
                <w:sz w:val="20"/>
                <w:vertAlign w:val="superscript"/>
                <w:lang w:val="en-US" w:eastAsia="lt-LT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B2E4" w14:textId="77777777" w:rsidR="000B1D50" w:rsidRDefault="000B1D50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A154" w14:textId="77777777" w:rsidR="000B1D50" w:rsidRDefault="000B1D50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FED0" w14:textId="77777777" w:rsidR="000B1D50" w:rsidRDefault="000B1D50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4F99" w14:textId="77777777" w:rsidR="000B1D50" w:rsidRDefault="000B1D50">
            <w:pPr>
              <w:jc w:val="center"/>
              <w:rPr>
                <w:sz w:val="20"/>
                <w:vertAlign w:val="superscript"/>
                <w:lang w:eastAsia="lt-LT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A178DA" w14:textId="77777777" w:rsidR="000B1D50" w:rsidRDefault="006470E2">
            <w:pPr>
              <w:ind w:left="113" w:right="113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didelio reikšmingumo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A5F59F" w14:textId="77777777" w:rsidR="000B1D50" w:rsidRDefault="006470E2">
            <w:pPr>
              <w:ind w:left="113" w:right="113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vidutinio reikšmingumo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CCB7F7" w14:textId="77777777" w:rsidR="000B1D50" w:rsidRDefault="006470E2">
            <w:pPr>
              <w:ind w:left="113" w:right="113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mažo reikšmingumo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6B73" w14:textId="77777777" w:rsidR="000B1D50" w:rsidRDefault="006470E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viso:</w:t>
            </w:r>
          </w:p>
        </w:tc>
      </w:tr>
      <w:tr w:rsidR="000B1D50" w14:paraId="507071BE" w14:textId="77777777">
        <w:trPr>
          <w:trHeight w:val="132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FDD3" w14:textId="77777777" w:rsidR="000B1D50" w:rsidRDefault="006470E2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E6397" w14:textId="77777777" w:rsidR="000B1D50" w:rsidRDefault="006470E2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F6CD3" w14:textId="77777777" w:rsidR="000B1D50" w:rsidRDefault="006470E2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EB3BF" w14:textId="77777777" w:rsidR="000B1D50" w:rsidRDefault="006470E2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258BD" w14:textId="77777777" w:rsidR="000B1D50" w:rsidRDefault="006470E2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326E5" w14:textId="77777777" w:rsidR="000B1D50" w:rsidRDefault="006470E2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81B7F" w14:textId="77777777" w:rsidR="000B1D50" w:rsidRDefault="006470E2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3BE2A" w14:textId="77777777" w:rsidR="000B1D50" w:rsidRDefault="006470E2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321BC" w14:textId="77777777" w:rsidR="000B1D50" w:rsidRDefault="006470E2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1DFEB" w14:textId="77777777" w:rsidR="000B1D50" w:rsidRDefault="006470E2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8242D" w14:textId="77777777" w:rsidR="000B1D50" w:rsidRDefault="006470E2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11</w:t>
            </w:r>
          </w:p>
        </w:tc>
      </w:tr>
      <w:tr w:rsidR="000B1D50" w14:paraId="19573EEC" w14:textId="77777777" w:rsidTr="00CC27F7">
        <w:trPr>
          <w:trHeight w:val="26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3FD" w14:textId="77777777" w:rsidR="000B1D50" w:rsidRDefault="006470E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9A3C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9A18D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76914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6E95A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2E74E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06B5D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381F6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D9688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4A2EB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ADE19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</w:tr>
      <w:tr w:rsidR="000B1D50" w14:paraId="2743E6CC" w14:textId="77777777" w:rsidTr="00CC27F7">
        <w:trPr>
          <w:trHeight w:val="26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568" w14:textId="77777777" w:rsidR="000B1D50" w:rsidRDefault="006470E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D302C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DD635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FA15E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E857E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3ED4B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32AC5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C76D8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82DE9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61DC9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16F33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</w:tr>
      <w:tr w:rsidR="000B1D50" w14:paraId="5F24CFD8" w14:textId="77777777" w:rsidTr="00CC27F7">
        <w:trPr>
          <w:trHeight w:val="26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EFE8" w14:textId="77777777" w:rsidR="000B1D50" w:rsidRDefault="006470E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58247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3C652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BFA41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C4783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03367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09C7C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FFF04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703C0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79CED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C0CD3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</w:tr>
      <w:tr w:rsidR="000B1D50" w14:paraId="72A9F51C" w14:textId="77777777" w:rsidTr="00CC27F7">
        <w:trPr>
          <w:trHeight w:val="26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7F77" w14:textId="77777777" w:rsidR="000B1D50" w:rsidRDefault="006470E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4C496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6657E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052B0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10174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9EF9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C9C82" w14:textId="77777777" w:rsidR="000B1D50" w:rsidRDefault="000B1D50" w:rsidP="00CC27F7">
            <w:pPr>
              <w:ind w:firstLine="53"/>
              <w:rPr>
                <w:sz w:val="20"/>
                <w:lang w:eastAsia="lt-LT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D1034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360B9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27E23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DD1E5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</w:tr>
      <w:tr w:rsidR="000B1D50" w14:paraId="3D003D45" w14:textId="77777777" w:rsidTr="00CC27F7">
        <w:trPr>
          <w:trHeight w:val="26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38D7" w14:textId="77777777" w:rsidR="000B1D50" w:rsidRDefault="006470E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5.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A921B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3F558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B25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AB3E6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46940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6AF43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E9693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35B59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425EC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F983D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</w:tr>
      <w:tr w:rsidR="000B1D50" w14:paraId="715D6385" w14:textId="77777777" w:rsidTr="00CC27F7">
        <w:trPr>
          <w:trHeight w:val="26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4320" w14:textId="77777777" w:rsidR="000B1D50" w:rsidRDefault="006470E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6.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B1244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8AD44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BFF91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82CE1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E66FD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1DB0A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CF477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B26F0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19763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96E68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</w:tr>
      <w:tr w:rsidR="000B1D50" w14:paraId="03C2AA07" w14:textId="77777777" w:rsidTr="00CC27F7">
        <w:trPr>
          <w:trHeight w:val="26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DA0E" w14:textId="77777777" w:rsidR="000B1D50" w:rsidRDefault="006470E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7.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D24ED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E69C5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83F5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F1C3A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ACF30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B307E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01342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FC1BE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845AD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5EBC5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</w:tr>
      <w:tr w:rsidR="000B1D50" w14:paraId="5D0428DA" w14:textId="77777777" w:rsidTr="00CC27F7">
        <w:trPr>
          <w:trHeight w:val="26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90A1" w14:textId="77777777" w:rsidR="000B1D50" w:rsidRDefault="000B1D50">
            <w:pPr>
              <w:rPr>
                <w:sz w:val="20"/>
                <w:lang w:eastAsia="lt-LT"/>
              </w:rPr>
            </w:pPr>
          </w:p>
        </w:tc>
        <w:tc>
          <w:tcPr>
            <w:tcW w:w="128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65244" w14:textId="77777777" w:rsidR="000B1D50" w:rsidRDefault="006470E2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viso ataskaitiniais metais pateiktų rekomendacijų skaičius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EFC7A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8C53D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384BC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7F664" w14:textId="77777777" w:rsidR="000B1D50" w:rsidRDefault="000B1D50" w:rsidP="00CC27F7">
            <w:pPr>
              <w:rPr>
                <w:sz w:val="20"/>
                <w:lang w:eastAsia="lt-LT"/>
              </w:rPr>
            </w:pPr>
          </w:p>
        </w:tc>
      </w:tr>
    </w:tbl>
    <w:p w14:paraId="03A01AD3" w14:textId="77777777" w:rsidR="000B1D50" w:rsidRDefault="000B1D50"/>
    <w:p w14:paraId="3031CC26" w14:textId="77777777" w:rsidR="000B1D50" w:rsidRDefault="006470E2">
      <w:pPr>
        <w:tabs>
          <w:tab w:val="left" w:pos="1134"/>
        </w:tabs>
        <w:ind w:left="720"/>
        <w:jc w:val="both"/>
        <w:rPr>
          <w:b/>
          <w:sz w:val="20"/>
          <w:lang w:eastAsia="lt-LT"/>
        </w:rPr>
      </w:pPr>
      <w:r>
        <w:rPr>
          <w:b/>
          <w:sz w:val="20"/>
          <w:lang w:eastAsia="lt-LT"/>
        </w:rPr>
        <w:t>Pastabos:</w:t>
      </w:r>
    </w:p>
    <w:p w14:paraId="017189D4" w14:textId="77777777" w:rsidR="000B1D50" w:rsidRDefault="006470E2">
      <w:pPr>
        <w:tabs>
          <w:tab w:val="left" w:pos="1134"/>
        </w:tabs>
        <w:ind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1.</w:t>
      </w:r>
      <w:r>
        <w:rPr>
          <w:sz w:val="20"/>
          <w:lang w:eastAsia="lt-LT"/>
        </w:rPr>
        <w:tab/>
        <w:t xml:space="preserve">2 stulpelyje nurodomi metinės vidaus audito tarnybos (toliau – VAT) veiklos ataskaitos </w:t>
      </w:r>
      <w:r>
        <w:rPr>
          <w:bCs/>
          <w:sz w:val="20"/>
          <w:lang w:eastAsia="lt-LT"/>
        </w:rPr>
        <w:t xml:space="preserve">1 priedo 5.5 papunkčio stulpelyje „Iš viso atlikta“ nurodytų </w:t>
      </w:r>
      <w:r>
        <w:rPr>
          <w:sz w:val="20"/>
          <w:lang w:eastAsia="lt-LT"/>
        </w:rPr>
        <w:t>atliktų vidaus auditų pavadinimai (vidaus audito ataskaitų pavadinimai).</w:t>
      </w:r>
    </w:p>
    <w:p w14:paraId="7BC12A15" w14:textId="77777777" w:rsidR="000B1D50" w:rsidRDefault="006470E2">
      <w:pPr>
        <w:tabs>
          <w:tab w:val="left" w:pos="1134"/>
        </w:tabs>
        <w:ind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2.</w:t>
      </w:r>
      <w:r>
        <w:rPr>
          <w:sz w:val="20"/>
          <w:lang w:eastAsia="lt-LT"/>
        </w:rPr>
        <w:tab/>
        <w:t>3 stulpelyje pirminiame metiniame VAT veiklos plane numatytas ir atliktas vidaus auditas pažymimas raide „P“, į pakeistą metinį VAT veiklos planą įtrauktas ir atliktas vidaus auditas pažymimas raidėmis „PP“, o neplaninis atliktas vidaus auditas pažymimas raidėmis „NP“.</w:t>
      </w:r>
    </w:p>
    <w:p w14:paraId="3C785DF1" w14:textId="77777777" w:rsidR="000B1D50" w:rsidRDefault="006470E2">
      <w:pPr>
        <w:tabs>
          <w:tab w:val="left" w:pos="1134"/>
        </w:tabs>
        <w:ind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3.</w:t>
      </w:r>
      <w:r>
        <w:rPr>
          <w:sz w:val="20"/>
          <w:lang w:eastAsia="lt-LT"/>
        </w:rPr>
        <w:tab/>
        <w:t>4 stulpelyje nurodomi atliktų vidaus auditų tikslai, nurodyti vidaus audito ataskaitoje.</w:t>
      </w:r>
    </w:p>
    <w:p w14:paraId="70B8C4BC" w14:textId="77777777" w:rsidR="000B1D50" w:rsidRDefault="006470E2">
      <w:pPr>
        <w:tabs>
          <w:tab w:val="left" w:pos="1134"/>
        </w:tabs>
        <w:ind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4.</w:t>
      </w:r>
      <w:r>
        <w:rPr>
          <w:sz w:val="20"/>
          <w:lang w:eastAsia="lt-LT"/>
        </w:rPr>
        <w:tab/>
      </w:r>
      <w:r>
        <w:rPr>
          <w:sz w:val="20"/>
          <w:lang w:val="fi-FI" w:eastAsia="lt-LT"/>
        </w:rPr>
        <w:t xml:space="preserve">5 </w:t>
      </w:r>
      <w:r>
        <w:rPr>
          <w:sz w:val="20"/>
          <w:lang w:eastAsia="lt-LT"/>
        </w:rPr>
        <w:t>stulpelyje nurodomi visi audituoti subjektai, nurodyti vidaus audito ataskaitoje.</w:t>
      </w:r>
    </w:p>
    <w:p w14:paraId="7B60467F" w14:textId="77777777" w:rsidR="000B1D50" w:rsidRDefault="006470E2">
      <w:pPr>
        <w:tabs>
          <w:tab w:val="left" w:pos="1134"/>
        </w:tabs>
        <w:ind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5.</w:t>
      </w:r>
      <w:r>
        <w:rPr>
          <w:sz w:val="20"/>
          <w:lang w:eastAsia="lt-LT"/>
        </w:rPr>
        <w:tab/>
        <w:t>6 stulpelyje nurodomos audituotos sritys – viešojo juridinio asmens (toliau – VJA) veiklos sritis, projektas, programa, audituotų Europos Sąjungos ir (arba) tarptautinės finansinės paramos lėšų panaudojimo administravimo, sutartinių įsipareigojimų tikslūs pavadinimai, jeigu jie nurodyti vidaus audito ataskaitoje.</w:t>
      </w:r>
    </w:p>
    <w:p w14:paraId="377D6D0C" w14:textId="77777777" w:rsidR="000B1D50" w:rsidRDefault="006470E2">
      <w:pPr>
        <w:tabs>
          <w:tab w:val="left" w:pos="1134"/>
        </w:tabs>
        <w:ind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6.</w:t>
      </w:r>
      <w:r>
        <w:rPr>
          <w:sz w:val="20"/>
          <w:lang w:eastAsia="lt-LT"/>
        </w:rPr>
        <w:tab/>
        <w:t>7 stulpelyje gali būti nurodoma vidaus audito rūšis pagal apimtį, pažymima raide „D“ – dalinis, raide „K“– kompleksinis ir raide „S“– specializuotas:</w:t>
      </w:r>
    </w:p>
    <w:p w14:paraId="61CD4963" w14:textId="77777777" w:rsidR="000B1D50" w:rsidRDefault="006470E2">
      <w:pPr>
        <w:tabs>
          <w:tab w:val="left" w:pos="1134"/>
        </w:tabs>
        <w:ind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6.1.</w:t>
      </w:r>
      <w:r>
        <w:rPr>
          <w:sz w:val="20"/>
          <w:lang w:eastAsia="lt-LT"/>
        </w:rPr>
        <w:tab/>
        <w:t>dalinis, kai VJA audituojama tam tikra VJA veiklos sritis arba VJA struktūrinis padalinys;</w:t>
      </w:r>
    </w:p>
    <w:p w14:paraId="1B85479D" w14:textId="77777777" w:rsidR="000B1D50" w:rsidRDefault="006470E2">
      <w:pPr>
        <w:tabs>
          <w:tab w:val="left" w:pos="1134"/>
        </w:tabs>
        <w:ind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6.2.</w:t>
      </w:r>
      <w:r>
        <w:rPr>
          <w:sz w:val="20"/>
          <w:lang w:eastAsia="lt-LT"/>
        </w:rPr>
        <w:tab/>
        <w:t>kompleksinis (sudėtinis, mišrusis), kai atliekamas visapusiškas audituojamo VJA arba jam pavaldaus ir (arba) atskaitingo VJA veiklos vertinimas;</w:t>
      </w:r>
    </w:p>
    <w:p w14:paraId="6319140C" w14:textId="77777777" w:rsidR="000B1D50" w:rsidRDefault="006470E2">
      <w:pPr>
        <w:tabs>
          <w:tab w:val="left" w:pos="1134"/>
        </w:tabs>
        <w:ind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6.3.</w:t>
      </w:r>
      <w:r>
        <w:rPr>
          <w:sz w:val="20"/>
          <w:lang w:eastAsia="lt-LT"/>
        </w:rPr>
        <w:tab/>
        <w:t>specializuotas, kai tos pačios veiklos sritys tikrinamos keliuose audituojamuose subjektuose.</w:t>
      </w:r>
    </w:p>
    <w:p w14:paraId="5422EB2C" w14:textId="77777777" w:rsidR="000B1D50" w:rsidRDefault="006470E2">
      <w:pPr>
        <w:tabs>
          <w:tab w:val="left" w:pos="1134"/>
        </w:tabs>
        <w:ind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7.</w:t>
      </w:r>
      <w:r>
        <w:rPr>
          <w:sz w:val="20"/>
          <w:lang w:eastAsia="lt-LT"/>
        </w:rPr>
        <w:tab/>
        <w:t>8–10 stulpeliuose nurodomas vidaus audito ataskaitoje pateiktų rekomendacijų skaičius pagal rekomendacijų reikšmingumą.</w:t>
      </w:r>
    </w:p>
    <w:p w14:paraId="5AA4D684" w14:textId="77777777" w:rsidR="000B1D50" w:rsidRDefault="006470E2">
      <w:pPr>
        <w:tabs>
          <w:tab w:val="left" w:pos="1134"/>
        </w:tabs>
        <w:ind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8.</w:t>
      </w:r>
      <w:r>
        <w:rPr>
          <w:sz w:val="20"/>
          <w:lang w:eastAsia="lt-LT"/>
        </w:rPr>
        <w:tab/>
        <w:t>11 stulpelyje nurodomas bendras vidaus audito ataskaitoje pateiktų rekomendacijų skaičius. Iš viso ataskaitiniais metais pateiktų rekomendacijų skaičius turi atitikti metinės VAT veiklos ataskaitos 1 priedo 7.2 papunktyje nurodytą ataskaitiniais metais pateiktų rekomendacijų skaičių.</w:t>
      </w:r>
    </w:p>
    <w:p w14:paraId="00C67680" w14:textId="77777777" w:rsidR="000B1D50" w:rsidRDefault="006470E2">
      <w:pPr>
        <w:tabs>
          <w:tab w:val="left" w:pos="1134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__________________________________</w:t>
      </w:r>
    </w:p>
    <w:sectPr w:rsidR="000B1D50">
      <w:pgSz w:w="16838" w:h="11906" w:orient="landscape" w:code="9"/>
      <w:pgMar w:top="851" w:right="567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A7AC" w14:textId="77777777" w:rsidR="0015397F" w:rsidRDefault="0015397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2FD61AC" w14:textId="77777777" w:rsidR="0015397F" w:rsidRDefault="0015397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7AB0" w14:textId="77777777" w:rsidR="0015397F" w:rsidRDefault="0015397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A09783D" w14:textId="77777777" w:rsidR="0015397F" w:rsidRDefault="0015397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B3"/>
    <w:rsid w:val="000426B3"/>
    <w:rsid w:val="000B1D50"/>
    <w:rsid w:val="0015397F"/>
    <w:rsid w:val="003A0224"/>
    <w:rsid w:val="00462FF9"/>
    <w:rsid w:val="00507D0D"/>
    <w:rsid w:val="006470E2"/>
    <w:rsid w:val="006475A7"/>
    <w:rsid w:val="00CC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AA21"/>
  <w15:docId w15:val="{B335460B-4340-46EB-A04D-EF24889F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2F11A-DA39-4E92-9DF9-8B6C1145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Kaziliūnienė</dc:creator>
  <cp:lastModifiedBy>Aiva Kaziliūnienė</cp:lastModifiedBy>
  <cp:revision>10</cp:revision>
  <cp:lastPrinted>2023-10-23T08:18:00Z</cp:lastPrinted>
  <dcterms:created xsi:type="dcterms:W3CDTF">2025-12-23T06:51:00Z</dcterms:created>
  <dcterms:modified xsi:type="dcterms:W3CDTF">2026-02-25T06:04:00Z</dcterms:modified>
</cp:coreProperties>
</file>