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75DB6" w:rsidR="008267FD" w:rsidP="008267FD" w:rsidRDefault="008267FD" w14:paraId="495DECEB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56"/>
        <w:gridCol w:w="4326"/>
      </w:tblGrid>
      <w:tr w:rsidRPr="002435E2" w:rsidR="008267FD" w:rsidTr="003A6081" w14:paraId="0B64D5F1" w14:textId="77777777">
        <w:tc>
          <w:tcPr>
            <w:tcW w:w="4636" w:type="dxa"/>
          </w:tcPr>
          <w:p w:rsidRPr="002435E2" w:rsidR="008267FD" w:rsidP="008267FD" w:rsidRDefault="008267FD" w14:paraId="3356C3D8" w14:textId="77777777">
            <w:r w:rsidRPr="002435E2">
              <w:rPr>
                <w:noProof/>
              </w:rPr>
              <w:drawing>
                <wp:inline distT="0" distB="0" distL="0" distR="0" wp14:anchorId="3BBAF6C7" wp14:editId="0E9A1287">
                  <wp:extent cx="2438400" cy="942975"/>
                  <wp:effectExtent l="19050" t="0" r="0" b="0"/>
                  <wp:docPr id="4" name="Picture 4" descr="logo_G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G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6" w:type="dxa"/>
          </w:tcPr>
          <w:p w:rsidRPr="002435E2" w:rsidR="008267FD" w:rsidP="008267FD" w:rsidRDefault="008267FD" w14:paraId="22A41275" w14:textId="77777777">
            <w:pPr>
              <w:jc w:val="right"/>
            </w:pPr>
            <w:r w:rsidRPr="002435E2">
              <w:rPr>
                <w:noProof/>
              </w:rPr>
              <w:drawing>
                <wp:inline distT="0" distB="0" distL="0" distR="0" wp14:anchorId="47C57D8A" wp14:editId="7E6DEF52">
                  <wp:extent cx="2530389" cy="116100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SFIVP-III-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634" cy="1179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2435E2" w:rsidR="003A6081" w:rsidTr="003A6081" w14:paraId="3E55F475" w14:textId="77777777">
        <w:tc>
          <w:tcPr>
            <w:tcW w:w="4636" w:type="dxa"/>
          </w:tcPr>
          <w:p w:rsidRPr="002435E2" w:rsidR="003A6081" w:rsidP="008267FD" w:rsidRDefault="003A6081" w14:paraId="58820699" w14:textId="76D36F4C">
            <w:pPr>
              <w:rPr>
                <w:noProof/>
              </w:rPr>
            </w:pPr>
            <w:r w:rsidRPr="002435E2">
              <w:rPr>
                <w:rFonts w:eastAsiaTheme="minorHAnsi" w:cstheme="minorBidi"/>
                <w:noProof/>
              </w:rPr>
              <w:drawing>
                <wp:inline distT="0" distB="0" distL="0" distR="0" wp14:anchorId="2861A727" wp14:editId="4556566A">
                  <wp:extent cx="2981325" cy="238125"/>
                  <wp:effectExtent l="19050" t="0" r="9525" b="0"/>
                  <wp:docPr id="2" name="Picture 2" descr="Binar solutions transparent skaidrus f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nar solutions transparent skaidrus f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6" w:type="dxa"/>
          </w:tcPr>
          <w:p w:rsidRPr="002435E2" w:rsidR="003A6081" w:rsidP="008267FD" w:rsidRDefault="003A6081" w14:paraId="0F43FD38" w14:textId="77777777">
            <w:pPr>
              <w:jc w:val="right"/>
              <w:rPr>
                <w:noProof/>
              </w:rPr>
            </w:pPr>
          </w:p>
        </w:tc>
      </w:tr>
    </w:tbl>
    <w:p w:rsidRPr="002435E2" w:rsidR="008267FD" w:rsidP="008267FD" w:rsidRDefault="008267FD" w14:paraId="3670444F" w14:textId="77777777"/>
    <w:p w:rsidRPr="002435E2" w:rsidR="008267FD" w:rsidP="008267FD" w:rsidRDefault="008267FD" w14:paraId="0BF968AA" w14:textId="77777777"/>
    <w:p w:rsidRPr="002435E2" w:rsidR="008267FD" w:rsidP="008267FD" w:rsidRDefault="008267FD" w14:paraId="7A30ECB0" w14:textId="77777777"/>
    <w:p w:rsidRPr="002435E2" w:rsidR="008267FD" w:rsidP="008267FD" w:rsidRDefault="008267FD" w14:paraId="41F51F36" w14:textId="77777777"/>
    <w:p w:rsidRPr="002435E2" w:rsidR="008267FD" w:rsidP="008267FD" w:rsidRDefault="008267FD" w14:paraId="73BB3D72" w14:textId="77777777"/>
    <w:p w:rsidRPr="002435E2" w:rsidR="008267FD" w:rsidP="008267FD" w:rsidRDefault="00367A8D" w14:paraId="71312EA7" w14:textId="0B1AD7BB">
      <w:pPr>
        <w:pStyle w:val="Title"/>
        <w:jc w:val="center"/>
        <w:rPr>
          <w:bCs/>
          <w:caps/>
          <w:sz w:val="48"/>
          <w:szCs w:val="48"/>
        </w:rPr>
      </w:pPr>
      <w:r w:rsidRPr="002435E2">
        <w:rPr>
          <w:bCs/>
          <w:caps/>
          <w:sz w:val="48"/>
          <w:szCs w:val="48"/>
        </w:rPr>
        <w:t xml:space="preserve">STRATEGINIO VALDYMO INFORMACINės sistemos (svis) sukūrimo ir diegimo </w:t>
      </w:r>
      <w:r w:rsidRPr="002435E2" w:rsidR="005D3C88">
        <w:rPr>
          <w:bCs/>
          <w:caps/>
          <w:sz w:val="48"/>
          <w:szCs w:val="48"/>
        </w:rPr>
        <w:t>Instruktavimo medžiaga</w:t>
      </w:r>
    </w:p>
    <w:p w:rsidRPr="002435E2" w:rsidR="008267FD" w:rsidP="00DE60DC" w:rsidRDefault="00367A8D" w14:paraId="06D7C0C5" w14:textId="57B24160">
      <w:pPr>
        <w:pStyle w:val="Subtitle"/>
        <w:rPr>
          <w:lang w:val="lt-LT"/>
        </w:rPr>
      </w:pPr>
      <w:r w:rsidRPr="002435E2">
        <w:rPr>
          <w:lang w:val="lt-LT"/>
        </w:rPr>
        <w:t xml:space="preserve">Priedas Nr. </w:t>
      </w:r>
      <w:r w:rsidRPr="002435E2" w:rsidR="00D4230D">
        <w:rPr>
          <w:lang w:val="lt-LT"/>
        </w:rPr>
        <w:t>1</w:t>
      </w:r>
      <w:r w:rsidRPr="002435E2">
        <w:rPr>
          <w:lang w:val="lt-LT"/>
        </w:rPr>
        <w:t xml:space="preserve">. </w:t>
      </w:r>
      <w:r w:rsidR="00AA5018">
        <w:rPr>
          <w:lang w:val="lt-LT"/>
        </w:rPr>
        <w:t xml:space="preserve">STRATEGINIO VEIKLOS PLANO RENGIMO </w:t>
      </w:r>
      <w:r w:rsidRPr="002435E2" w:rsidR="005D3C88">
        <w:rPr>
          <w:lang w:val="lt-LT"/>
        </w:rPr>
        <w:t>Mokymų praktinės užduotys</w:t>
      </w:r>
    </w:p>
    <w:p w:rsidRPr="002435E2" w:rsidR="008267FD" w:rsidP="008267FD" w:rsidRDefault="008267FD" w14:paraId="1E0B0209" w14:textId="77777777"/>
    <w:p w:rsidRPr="002435E2" w:rsidR="008267FD" w:rsidP="008267FD" w:rsidRDefault="008267FD" w14:paraId="2759DD27" w14:textId="7769F127">
      <w:pPr>
        <w:jc w:val="center"/>
      </w:pPr>
      <w:r w:rsidRPr="002435E2">
        <w:t xml:space="preserve">Versija </w:t>
      </w:r>
      <w:r w:rsidRPr="002435E2" w:rsidR="005D3C88">
        <w:t>0.</w:t>
      </w:r>
      <w:r w:rsidRPr="002435E2" w:rsidR="00B75E5D">
        <w:t>1</w:t>
      </w:r>
    </w:p>
    <w:p w:rsidRPr="002435E2" w:rsidR="008267FD" w:rsidP="008267FD" w:rsidRDefault="008267FD" w14:paraId="3D85D864" w14:textId="40F38608">
      <w:pPr>
        <w:jc w:val="center"/>
      </w:pPr>
      <w:r w:rsidRPr="002435E2">
        <w:t>202</w:t>
      </w:r>
      <w:r w:rsidR="00C903A9">
        <w:t>6</w:t>
      </w:r>
      <w:r w:rsidRPr="002435E2">
        <w:t xml:space="preserve"> m. </w:t>
      </w:r>
      <w:r w:rsidR="00C903A9">
        <w:t>sausio</w:t>
      </w:r>
      <w:r w:rsidRPr="002435E2" w:rsidR="00864F47">
        <w:t xml:space="preserve"> </w:t>
      </w:r>
      <w:r w:rsidR="00AA5018">
        <w:t>15</w:t>
      </w:r>
      <w:r w:rsidRPr="002435E2" w:rsidR="00B066B3">
        <w:t xml:space="preserve"> </w:t>
      </w:r>
      <w:r w:rsidRPr="002435E2">
        <w:t>d.</w:t>
      </w:r>
    </w:p>
    <w:p w:rsidRPr="002435E2" w:rsidR="008267FD" w:rsidP="008267FD" w:rsidRDefault="008267FD" w14:paraId="52CB4925" w14:textId="77777777"/>
    <w:p w:rsidRPr="002435E2" w:rsidR="008267FD" w:rsidP="008267FD" w:rsidRDefault="008267FD" w14:paraId="5BC201F5" w14:textId="77777777"/>
    <w:p w:rsidRPr="002435E2" w:rsidR="008267FD" w:rsidP="008267FD" w:rsidRDefault="008267FD" w14:paraId="5DAF5CDA" w14:textId="77777777"/>
    <w:p w:rsidRPr="002435E2" w:rsidR="008267FD" w:rsidP="008267FD" w:rsidRDefault="008267FD" w14:paraId="2B8A0F15" w14:textId="77777777"/>
    <w:p w:rsidRPr="002435E2" w:rsidR="008267FD" w:rsidP="008267FD" w:rsidRDefault="008267FD" w14:paraId="1B195019" w14:textId="5C887B28">
      <w:r w:rsidRPr="002435E2">
        <w:t xml:space="preserve">Projektas: </w:t>
      </w:r>
      <w:r w:rsidRPr="002435E2" w:rsidR="00651AF3">
        <w:t xml:space="preserve">Strateginio valdymo informacinės sistemos (SVIS) sukūrimo ir diegimo </w:t>
      </w:r>
      <w:r w:rsidRPr="002435E2">
        <w:t xml:space="preserve">paslaugos, teikiamos pagal </w:t>
      </w:r>
      <w:r w:rsidRPr="002435E2" w:rsidR="00651AF3">
        <w:t>Lietuvos Respublikos finansų ministerijos</w:t>
      </w:r>
      <w:r w:rsidRPr="002435E2">
        <w:t xml:space="preserve"> ir UAB „GERA </w:t>
      </w:r>
      <w:proofErr w:type="spellStart"/>
      <w:r w:rsidRPr="002435E2">
        <w:t>Solutions</w:t>
      </w:r>
      <w:proofErr w:type="spellEnd"/>
      <w:r w:rsidRPr="002435E2">
        <w:t xml:space="preserve">“ </w:t>
      </w:r>
      <w:r w:rsidRPr="002435E2" w:rsidR="00651AF3">
        <w:t>bei UAB „</w:t>
      </w:r>
      <w:proofErr w:type="spellStart"/>
      <w:r w:rsidRPr="002435E2" w:rsidR="00651AF3">
        <w:t>Binar</w:t>
      </w:r>
      <w:proofErr w:type="spellEnd"/>
      <w:r w:rsidRPr="002435E2" w:rsidR="00651AF3">
        <w:t xml:space="preserve"> </w:t>
      </w:r>
      <w:proofErr w:type="spellStart"/>
      <w:r w:rsidRPr="002435E2" w:rsidR="00651AF3">
        <w:t>Solutions</w:t>
      </w:r>
      <w:proofErr w:type="spellEnd"/>
      <w:r w:rsidRPr="002435E2" w:rsidR="00651AF3">
        <w:t>“, veikiančių jungtinės veiklos sutarties pagrindu</w:t>
      </w:r>
      <w:r w:rsidRPr="002435E2" w:rsidR="003A6081">
        <w:t>,</w:t>
      </w:r>
      <w:r w:rsidRPr="002435E2" w:rsidR="00651AF3">
        <w:t xml:space="preserve"> </w:t>
      </w:r>
      <w:r w:rsidRPr="002435E2">
        <w:t>202</w:t>
      </w:r>
      <w:r w:rsidRPr="002435E2" w:rsidR="003A6081">
        <w:t>3</w:t>
      </w:r>
      <w:r w:rsidRPr="002435E2">
        <w:t>-</w:t>
      </w:r>
      <w:r w:rsidRPr="002435E2" w:rsidR="000A7179">
        <w:t>02-</w:t>
      </w:r>
      <w:r w:rsidRPr="002435E2" w:rsidR="003A6081">
        <w:t>08</w:t>
      </w:r>
      <w:r w:rsidRPr="002435E2">
        <w:t xml:space="preserve"> d. pasirašytą paslaugų teikimo sutartį Nr. </w:t>
      </w:r>
      <w:r w:rsidRPr="002435E2" w:rsidR="00651AF3">
        <w:t>14P-11</w:t>
      </w:r>
    </w:p>
    <w:p w:rsidRPr="002435E2" w:rsidR="008267FD" w:rsidP="008267FD" w:rsidRDefault="008267FD" w14:paraId="35229A16" w14:textId="77777777"/>
    <w:p w:rsidRPr="002435E2" w:rsidR="008267FD" w:rsidP="008267FD" w:rsidRDefault="008267FD" w14:paraId="0B7E1104" w14:textId="77777777">
      <w:pPr>
        <w:jc w:val="center"/>
      </w:pPr>
      <w:r w:rsidRPr="002435E2">
        <w:t>Vilnius</w:t>
      </w:r>
    </w:p>
    <w:p w:rsidRPr="002435E2" w:rsidR="008267FD" w:rsidP="008267FD" w:rsidRDefault="008267FD" w14:paraId="7E5F83D1" w14:textId="1F9BE197">
      <w:pPr>
        <w:jc w:val="center"/>
      </w:pPr>
      <w:r w:rsidRPr="002435E2">
        <w:t xml:space="preserve">UAB „GERA </w:t>
      </w:r>
      <w:proofErr w:type="spellStart"/>
      <w:r w:rsidRPr="002435E2">
        <w:t>Solutions</w:t>
      </w:r>
      <w:proofErr w:type="spellEnd"/>
      <w:r w:rsidRPr="002435E2">
        <w:t>“</w:t>
      </w:r>
      <w:r w:rsidRPr="002435E2" w:rsidR="00651AF3">
        <w:t>, UAB „</w:t>
      </w:r>
      <w:proofErr w:type="spellStart"/>
      <w:r w:rsidRPr="002435E2" w:rsidR="00651AF3">
        <w:t>Binar</w:t>
      </w:r>
      <w:proofErr w:type="spellEnd"/>
      <w:r w:rsidRPr="002435E2" w:rsidR="00651AF3">
        <w:t xml:space="preserve"> </w:t>
      </w:r>
      <w:proofErr w:type="spellStart"/>
      <w:r w:rsidRPr="002435E2" w:rsidR="00651AF3">
        <w:t>Solutions</w:t>
      </w:r>
      <w:proofErr w:type="spellEnd"/>
      <w:r w:rsidRPr="002435E2" w:rsidR="00651AF3">
        <w:t>“</w:t>
      </w:r>
    </w:p>
    <w:p w:rsidRPr="002435E2" w:rsidR="008267FD" w:rsidP="008267FD" w:rsidRDefault="008267FD" w14:paraId="3150E010" w14:textId="77777777">
      <w:pPr>
        <w:jc w:val="center"/>
      </w:pPr>
    </w:p>
    <w:p w:rsidRPr="002435E2" w:rsidR="008267FD" w:rsidP="008267FD" w:rsidRDefault="008267FD" w14:paraId="06B09876" w14:textId="77777777">
      <w:pPr>
        <w:jc w:val="center"/>
        <w:sectPr w:rsidRPr="002435E2" w:rsidR="008267FD" w:rsidSect="000C08B1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orient="portrait" w:code="9"/>
          <w:pgMar w:top="1134" w:right="924" w:bottom="1134" w:left="1701" w:header="567" w:footer="567" w:gutter="0"/>
          <w:cols w:space="1296"/>
          <w:titlePg/>
          <w:docGrid w:linePitch="360"/>
        </w:sectPr>
      </w:pPr>
    </w:p>
    <w:p w:rsidRPr="002435E2" w:rsidR="00EA2289" w:rsidP="00EA2289" w:rsidRDefault="00EA2289" w14:paraId="0C2F53A9" w14:textId="77777777">
      <w:pPr>
        <w:pStyle w:val="Headingnonumber"/>
      </w:pPr>
      <w:bookmarkStart w:name="_Toc218261494" w:id="0"/>
      <w:r w:rsidRPr="002435E2">
        <w:lastRenderedPageBreak/>
        <w:t>Dokumento versijos</w:t>
      </w:r>
      <w:bookmarkEnd w:id="0"/>
    </w:p>
    <w:tbl>
      <w:tblPr>
        <w:tblStyle w:val="TableGrid"/>
        <w:tblW w:w="96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417"/>
        <w:gridCol w:w="3544"/>
        <w:gridCol w:w="3685"/>
      </w:tblGrid>
      <w:tr w:rsidRPr="002435E2" w:rsidR="008267FD" w:rsidTr="008267FD" w14:paraId="6DE15758" w14:textId="77777777">
        <w:trPr>
          <w:trHeight w:val="454" w:hRule="exact"/>
        </w:trPr>
        <w:tc>
          <w:tcPr>
            <w:tcW w:w="978" w:type="dxa"/>
            <w:tcBorders>
              <w:top w:val="single" w:color="auto" w:sz="12" w:space="0"/>
              <w:bottom w:val="single" w:color="auto" w:sz="18" w:space="0"/>
            </w:tcBorders>
          </w:tcPr>
          <w:p w:rsidRPr="002435E2" w:rsidR="008267FD" w:rsidP="005B4C91" w:rsidRDefault="008267FD" w14:paraId="0EA94421" w14:textId="77777777">
            <w:pPr>
              <w:pStyle w:val="prastojilentel12"/>
              <w:rPr>
                <w:b/>
              </w:rPr>
            </w:pPr>
            <w:r w:rsidRPr="002435E2">
              <w:rPr>
                <w:b/>
              </w:rPr>
              <w:t>Versija</w:t>
            </w:r>
          </w:p>
        </w:tc>
        <w:tc>
          <w:tcPr>
            <w:tcW w:w="1417" w:type="dxa"/>
            <w:tcBorders>
              <w:top w:val="single" w:color="auto" w:sz="12" w:space="0"/>
              <w:bottom w:val="single" w:color="auto" w:sz="18" w:space="0"/>
            </w:tcBorders>
          </w:tcPr>
          <w:p w:rsidRPr="002435E2" w:rsidR="008267FD" w:rsidP="005B4C91" w:rsidRDefault="008267FD" w14:paraId="0EA74F47" w14:textId="77777777">
            <w:pPr>
              <w:pStyle w:val="prastojilentel12"/>
              <w:rPr>
                <w:b/>
              </w:rPr>
            </w:pPr>
            <w:r w:rsidRPr="002435E2">
              <w:rPr>
                <w:b/>
              </w:rPr>
              <w:t>Data</w:t>
            </w:r>
          </w:p>
        </w:tc>
        <w:tc>
          <w:tcPr>
            <w:tcW w:w="3544" w:type="dxa"/>
            <w:tcBorders>
              <w:top w:val="single" w:color="auto" w:sz="12" w:space="0"/>
              <w:bottom w:val="single" w:color="auto" w:sz="18" w:space="0"/>
            </w:tcBorders>
          </w:tcPr>
          <w:p w:rsidRPr="002435E2" w:rsidR="008267FD" w:rsidP="005B4C91" w:rsidRDefault="008267FD" w14:paraId="43990D7E" w14:textId="77777777">
            <w:pPr>
              <w:pStyle w:val="prastojilentel12"/>
              <w:rPr>
                <w:b/>
              </w:rPr>
            </w:pPr>
            <w:r w:rsidRPr="002435E2">
              <w:rPr>
                <w:b/>
              </w:rPr>
              <w:t>Aprašas</w:t>
            </w:r>
          </w:p>
        </w:tc>
        <w:tc>
          <w:tcPr>
            <w:tcW w:w="3685" w:type="dxa"/>
            <w:tcBorders>
              <w:top w:val="single" w:color="auto" w:sz="12" w:space="0"/>
              <w:bottom w:val="single" w:color="auto" w:sz="18" w:space="0"/>
            </w:tcBorders>
          </w:tcPr>
          <w:p w:rsidRPr="002435E2" w:rsidR="008267FD" w:rsidP="005B4C91" w:rsidRDefault="008267FD" w14:paraId="61A7652D" w14:textId="77777777">
            <w:pPr>
              <w:pStyle w:val="prastojilentel12"/>
              <w:rPr>
                <w:b/>
              </w:rPr>
            </w:pPr>
            <w:r w:rsidRPr="002435E2">
              <w:rPr>
                <w:b/>
              </w:rPr>
              <w:t>Autorius</w:t>
            </w:r>
          </w:p>
        </w:tc>
      </w:tr>
      <w:tr w:rsidRPr="002435E2" w:rsidR="008267FD" w:rsidTr="008267FD" w14:paraId="5C5E1600" w14:textId="77777777">
        <w:tc>
          <w:tcPr>
            <w:tcW w:w="978" w:type="dxa"/>
            <w:tcBorders>
              <w:top w:val="single" w:color="auto" w:sz="18" w:space="0"/>
            </w:tcBorders>
          </w:tcPr>
          <w:p w:rsidRPr="002435E2" w:rsidR="008267FD" w:rsidP="005B4C91" w:rsidRDefault="008267FD" w14:paraId="78E0CFAA" w14:textId="366DE7AE">
            <w:pPr>
              <w:pStyle w:val="prastojilentel12"/>
            </w:pPr>
            <w:r w:rsidRPr="002435E2">
              <w:t>0.</w:t>
            </w:r>
            <w:r w:rsidRPr="002435E2" w:rsidR="008332AB">
              <w:t>1</w:t>
            </w:r>
          </w:p>
        </w:tc>
        <w:tc>
          <w:tcPr>
            <w:tcW w:w="1417" w:type="dxa"/>
            <w:tcBorders>
              <w:top w:val="single" w:color="auto" w:sz="18" w:space="0"/>
            </w:tcBorders>
          </w:tcPr>
          <w:p w:rsidRPr="002435E2" w:rsidR="008267FD" w:rsidP="005B4C91" w:rsidRDefault="00C903A9" w14:paraId="638BA0F8" w14:textId="65E71FBE">
            <w:pPr>
              <w:pStyle w:val="prastojilentel12"/>
            </w:pPr>
            <w:r>
              <w:t>2026-01-</w:t>
            </w:r>
            <w:r w:rsidR="00AA5018">
              <w:t>15</w:t>
            </w:r>
          </w:p>
        </w:tc>
        <w:tc>
          <w:tcPr>
            <w:tcW w:w="3544" w:type="dxa"/>
            <w:tcBorders>
              <w:top w:val="single" w:color="auto" w:sz="18" w:space="0"/>
            </w:tcBorders>
          </w:tcPr>
          <w:p w:rsidRPr="002435E2" w:rsidR="008267FD" w:rsidP="005B4C91" w:rsidRDefault="00367A8D" w14:paraId="7EAB3FCD" w14:textId="5E40B47F">
            <w:pPr>
              <w:pStyle w:val="prastojilentel12"/>
              <w:rPr>
                <w:rFonts w:cs="Tahoma"/>
                <w:szCs w:val="20"/>
              </w:rPr>
            </w:pPr>
            <w:r w:rsidRPr="002435E2">
              <w:rPr>
                <w:rFonts w:cs="Tahoma"/>
                <w:szCs w:val="20"/>
              </w:rPr>
              <w:t>Pradinė versija</w:t>
            </w:r>
          </w:p>
        </w:tc>
        <w:tc>
          <w:tcPr>
            <w:tcW w:w="3685" w:type="dxa"/>
            <w:tcBorders>
              <w:top w:val="single" w:color="auto" w:sz="18" w:space="0"/>
            </w:tcBorders>
          </w:tcPr>
          <w:p w:rsidRPr="002435E2" w:rsidR="008267FD" w:rsidP="005B4C91" w:rsidRDefault="005D3C88" w14:paraId="0ABBA964" w14:textId="12E340BC">
            <w:pPr>
              <w:pStyle w:val="prastojilentel12"/>
            </w:pPr>
            <w:r w:rsidRPr="002435E2">
              <w:t>Simona Nosova</w:t>
            </w:r>
          </w:p>
        </w:tc>
      </w:tr>
      <w:tr w:rsidRPr="002435E2" w:rsidR="00E57EF9" w:rsidTr="008267FD" w14:paraId="7832F473" w14:textId="77777777">
        <w:tc>
          <w:tcPr>
            <w:tcW w:w="978" w:type="dxa"/>
            <w:tcBorders>
              <w:bottom w:val="single" w:color="auto" w:sz="12" w:space="0"/>
            </w:tcBorders>
          </w:tcPr>
          <w:p w:rsidRPr="002435E2" w:rsidR="00E57EF9" w:rsidP="00E57EF9" w:rsidRDefault="00E57EF9" w14:paraId="1728633E" w14:textId="77777777">
            <w:pPr>
              <w:pStyle w:val="prastojilentel12"/>
            </w:pPr>
          </w:p>
        </w:tc>
        <w:tc>
          <w:tcPr>
            <w:tcW w:w="1417" w:type="dxa"/>
            <w:tcBorders>
              <w:bottom w:val="single" w:color="auto" w:sz="12" w:space="0"/>
            </w:tcBorders>
          </w:tcPr>
          <w:p w:rsidRPr="002435E2" w:rsidR="00E57EF9" w:rsidP="00E57EF9" w:rsidRDefault="00E57EF9" w14:paraId="037406B0" w14:textId="77777777">
            <w:pPr>
              <w:pStyle w:val="prastojilentel12"/>
            </w:pPr>
          </w:p>
        </w:tc>
        <w:tc>
          <w:tcPr>
            <w:tcW w:w="3544" w:type="dxa"/>
            <w:tcBorders>
              <w:bottom w:val="single" w:color="auto" w:sz="12" w:space="0"/>
            </w:tcBorders>
          </w:tcPr>
          <w:p w:rsidRPr="002435E2" w:rsidR="00E57EF9" w:rsidP="00E57EF9" w:rsidRDefault="00E57EF9" w14:paraId="15313427" w14:textId="77777777">
            <w:pPr>
              <w:pStyle w:val="prastojilentel12"/>
            </w:pPr>
          </w:p>
        </w:tc>
        <w:tc>
          <w:tcPr>
            <w:tcW w:w="3685" w:type="dxa"/>
            <w:tcBorders>
              <w:bottom w:val="single" w:color="auto" w:sz="12" w:space="0"/>
            </w:tcBorders>
          </w:tcPr>
          <w:p w:rsidRPr="002435E2" w:rsidR="00E57EF9" w:rsidP="00E57EF9" w:rsidRDefault="00E57EF9" w14:paraId="1BAA8813" w14:textId="77777777">
            <w:pPr>
              <w:pStyle w:val="prastojilentel12"/>
            </w:pPr>
          </w:p>
        </w:tc>
      </w:tr>
    </w:tbl>
    <w:p w:rsidR="000D06D0" w:rsidP="000D06D0" w:rsidRDefault="000D06D0" w14:paraId="5FA4157F" w14:textId="3E5DA758">
      <w:pPr>
        <w:pStyle w:val="Headingnonumbersamepage"/>
      </w:pPr>
    </w:p>
    <w:p w:rsidR="000D06D0" w:rsidRDefault="000D06D0" w14:paraId="29E9AC6B" w14:textId="77777777">
      <w:pPr>
        <w:spacing w:before="0" w:line="240" w:lineRule="auto"/>
        <w:jc w:val="left"/>
        <w:rPr>
          <w:rFonts w:cs="Times New Roman (Headings CS)" w:eastAsiaTheme="majorEastAsia"/>
          <w:bCs/>
          <w:caps/>
          <w:color w:val="668284"/>
          <w:sz w:val="36"/>
          <w:szCs w:val="28"/>
          <w:lang w:eastAsia="en-US"/>
        </w:rPr>
      </w:pPr>
      <w:r>
        <w:br w:type="page"/>
      </w:r>
    </w:p>
    <w:p w:rsidRPr="002435E2" w:rsidR="000D06D0" w:rsidP="000D06D0" w:rsidRDefault="000D06D0" w14:paraId="055D5E47" w14:textId="3304F126">
      <w:pPr>
        <w:pStyle w:val="Headingnonumbersamepage"/>
      </w:pPr>
      <w:bookmarkStart w:name="_Toc218261495" w:id="1"/>
      <w:r>
        <w:lastRenderedPageBreak/>
        <w:t>TURINYS</w:t>
      </w:r>
      <w:bookmarkEnd w:id="1"/>
    </w:p>
    <w:p w:rsidR="0051098A" w:rsidRDefault="00CA6193" w14:paraId="58C20E9E" w14:textId="29EDF520">
      <w:pPr>
        <w:pStyle w:val="TOC1"/>
        <w:tabs>
          <w:tab w:val="right" w:leader="dot" w:pos="9272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history="1" w:anchor="_Toc218261494">
        <w:r w:rsidRPr="00F15C3B" w:rsidR="0051098A">
          <w:rPr>
            <w:rStyle w:val="Hyperlink"/>
            <w:noProof/>
          </w:rPr>
          <w:t>Dokumento versijos</w:t>
        </w:r>
        <w:r w:rsidR="0051098A">
          <w:rPr>
            <w:noProof/>
            <w:webHidden/>
          </w:rPr>
          <w:tab/>
        </w:r>
        <w:r w:rsidR="0051098A">
          <w:rPr>
            <w:noProof/>
            <w:webHidden/>
          </w:rPr>
          <w:fldChar w:fldCharType="begin"/>
        </w:r>
        <w:r w:rsidR="0051098A">
          <w:rPr>
            <w:noProof/>
            <w:webHidden/>
          </w:rPr>
          <w:instrText xml:space="preserve"> PAGEREF _Toc218261494 \h </w:instrText>
        </w:r>
        <w:r w:rsidR="0051098A">
          <w:rPr>
            <w:noProof/>
            <w:webHidden/>
          </w:rPr>
        </w:r>
        <w:r w:rsidR="0051098A">
          <w:rPr>
            <w:noProof/>
            <w:webHidden/>
          </w:rPr>
          <w:fldChar w:fldCharType="separate"/>
        </w:r>
        <w:r w:rsidR="0051098A">
          <w:rPr>
            <w:noProof/>
            <w:webHidden/>
          </w:rPr>
          <w:t>2</w:t>
        </w:r>
        <w:r w:rsidR="0051098A">
          <w:rPr>
            <w:noProof/>
            <w:webHidden/>
          </w:rPr>
          <w:fldChar w:fldCharType="end"/>
        </w:r>
      </w:hyperlink>
    </w:p>
    <w:p w:rsidR="0051098A" w:rsidRDefault="0051098A" w14:paraId="27B79EBD" w14:textId="7382777C">
      <w:pPr>
        <w:pStyle w:val="TOC1"/>
        <w:tabs>
          <w:tab w:val="right" w:leader="dot" w:pos="9272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history="1" w:anchor="_Toc218261495">
        <w:r w:rsidRPr="00F15C3B">
          <w:rPr>
            <w:rStyle w:val="Hyperlink"/>
            <w:noProof/>
          </w:rPr>
          <w:t>TURINYS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_Toc218261495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1098A" w:rsidRDefault="0051098A" w14:paraId="4A517C3F" w14:textId="72C12FF1">
      <w:pPr>
        <w:pStyle w:val="TOC1"/>
        <w:tabs>
          <w:tab w:val="right" w:leader="dot" w:pos="9272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history="1" w:anchor="_Toc218261496">
        <w:r w:rsidRPr="00F15C3B">
          <w:rPr>
            <w:rStyle w:val="Hyperlink"/>
            <w:noProof/>
          </w:rPr>
          <w:t>Sąvokos ir sutrumpinimai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_Toc218261496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1098A" w:rsidRDefault="0051098A" w14:paraId="33185095" w14:textId="0EB084E2">
      <w:pPr>
        <w:pStyle w:val="TOC1"/>
        <w:tabs>
          <w:tab w:val="left" w:pos="400"/>
          <w:tab w:val="right" w:leader="dot" w:pos="9272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history="1" w:anchor="_Toc218261497">
        <w:r w:rsidRPr="00F15C3B">
          <w:rPr>
            <w:rStyle w:val="Hyperlink"/>
            <w:noProof/>
          </w:rPr>
          <w:t>1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val="en-US" w:eastAsia="en-US"/>
            <w14:ligatures w14:val="standardContextual"/>
          </w:rPr>
          <w:tab/>
        </w:r>
        <w:r w:rsidRPr="00F15C3B">
          <w:rPr>
            <w:rStyle w:val="Hyperlink"/>
            <w:noProof/>
          </w:rPr>
          <w:t>Naudotojo aplinka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_Toc218261497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1098A" w:rsidRDefault="0051098A" w14:paraId="46D839D9" w14:textId="3C4E7D0A">
      <w:pPr>
        <w:pStyle w:val="TOC2"/>
        <w:tabs>
          <w:tab w:val="left" w:pos="800"/>
          <w:tab w:val="right" w:leader="dot" w:pos="927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history="1" w:anchor="_Toc218261498">
        <w:r w:rsidRPr="00F15C3B">
          <w:rPr>
            <w:rStyle w:val="Hyperlink"/>
            <w:noProof/>
          </w:rPr>
          <w:t>1.1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val="en-US" w:eastAsia="en-US"/>
            <w14:ligatures w14:val="standardContextual"/>
          </w:rPr>
          <w:tab/>
        </w:r>
        <w:r w:rsidRPr="00F15C3B">
          <w:rPr>
            <w:rStyle w:val="Hyperlink"/>
            <w:noProof/>
          </w:rPr>
          <w:t>Prisijungimas prie Strateginio valdymo informacinės sistemos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_Toc218261498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1098A" w:rsidRDefault="0051098A" w14:paraId="70300BE0" w14:textId="1EBC75E8">
      <w:pPr>
        <w:pStyle w:val="TOC2"/>
        <w:tabs>
          <w:tab w:val="left" w:pos="800"/>
          <w:tab w:val="right" w:leader="dot" w:pos="927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history="1" w:anchor="_Toc218261499">
        <w:r w:rsidRPr="00F15C3B">
          <w:rPr>
            <w:rStyle w:val="Hyperlink"/>
            <w:noProof/>
          </w:rPr>
          <w:t>1.2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val="en-US" w:eastAsia="en-US"/>
            <w14:ligatures w14:val="standardContextual"/>
          </w:rPr>
          <w:tab/>
        </w:r>
        <w:r w:rsidRPr="00F15C3B">
          <w:rPr>
            <w:rStyle w:val="Hyperlink"/>
            <w:noProof/>
          </w:rPr>
          <w:t>Naudotojo paskyros duomenų peržiūra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_Toc218261499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1098A" w:rsidRDefault="0051098A" w14:paraId="7E448C9A" w14:textId="1B6182FD">
      <w:pPr>
        <w:pStyle w:val="TOC2"/>
        <w:tabs>
          <w:tab w:val="left" w:pos="800"/>
          <w:tab w:val="right" w:leader="dot" w:pos="927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history="1" w:anchor="_Toc218261500">
        <w:r w:rsidRPr="00F15C3B">
          <w:rPr>
            <w:rStyle w:val="Hyperlink"/>
            <w:noProof/>
          </w:rPr>
          <w:t>1.3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val="en-US" w:eastAsia="en-US"/>
            <w14:ligatures w14:val="standardContextual"/>
          </w:rPr>
          <w:tab/>
        </w:r>
        <w:r w:rsidRPr="00F15C3B">
          <w:rPr>
            <w:rStyle w:val="Hyperlink"/>
            <w:noProof/>
          </w:rPr>
          <w:t>Naudotojo kontaktinių duomenų keitimas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_Toc218261500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1098A" w:rsidRDefault="0051098A" w14:paraId="26D2F672" w14:textId="7D412102">
      <w:pPr>
        <w:pStyle w:val="TOC2"/>
        <w:tabs>
          <w:tab w:val="left" w:pos="800"/>
          <w:tab w:val="right" w:leader="dot" w:pos="927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history="1" w:anchor="_Toc218261501">
        <w:r w:rsidRPr="00F15C3B">
          <w:rPr>
            <w:rStyle w:val="Hyperlink"/>
            <w:noProof/>
          </w:rPr>
          <w:t>1.4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val="en-US" w:eastAsia="en-US"/>
            <w14:ligatures w14:val="standardContextual"/>
          </w:rPr>
          <w:tab/>
        </w:r>
        <w:r w:rsidRPr="00F15C3B">
          <w:rPr>
            <w:rStyle w:val="Hyperlink"/>
            <w:noProof/>
          </w:rPr>
          <w:t>Naudotojo pradinio lango peržiūra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_Toc218261501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1098A" w:rsidRDefault="0051098A" w14:paraId="064528B1" w14:textId="75233D53">
      <w:pPr>
        <w:pStyle w:val="TOC2"/>
        <w:tabs>
          <w:tab w:val="left" w:pos="800"/>
          <w:tab w:val="right" w:leader="dot" w:pos="927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history="1" w:anchor="_Toc218261502">
        <w:r w:rsidRPr="00F15C3B">
          <w:rPr>
            <w:rStyle w:val="Hyperlink"/>
            <w:noProof/>
          </w:rPr>
          <w:t>1.5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val="en-US" w:eastAsia="en-US"/>
            <w14:ligatures w14:val="standardContextual"/>
          </w:rPr>
          <w:tab/>
        </w:r>
        <w:r w:rsidRPr="00F15C3B">
          <w:rPr>
            <w:rStyle w:val="Hyperlink"/>
            <w:noProof/>
          </w:rPr>
          <w:t>Meniu naudojimas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_Toc218261502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1098A" w:rsidRDefault="0051098A" w14:paraId="2636C766" w14:textId="395E6D39">
      <w:pPr>
        <w:pStyle w:val="TOC1"/>
        <w:tabs>
          <w:tab w:val="left" w:pos="400"/>
          <w:tab w:val="right" w:leader="dot" w:pos="9272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history="1" w:anchor="_Toc218261503">
        <w:r w:rsidRPr="00F15C3B">
          <w:rPr>
            <w:rStyle w:val="Hyperlink"/>
            <w:noProof/>
          </w:rPr>
          <w:t>2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val="en-US" w:eastAsia="en-US"/>
            <w14:ligatures w14:val="standardContextual"/>
          </w:rPr>
          <w:tab/>
        </w:r>
        <w:r w:rsidRPr="00F15C3B">
          <w:rPr>
            <w:rStyle w:val="Hyperlink"/>
            <w:noProof/>
          </w:rPr>
          <w:t>Atsiskaitymo duomenų suvedimas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_Toc218261503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1098A" w:rsidRDefault="0051098A" w14:paraId="1E8C5745" w14:textId="32B7DCE7">
      <w:pPr>
        <w:pStyle w:val="TOC2"/>
        <w:tabs>
          <w:tab w:val="left" w:pos="800"/>
          <w:tab w:val="right" w:leader="dot" w:pos="927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history="1" w:anchor="_Toc218261504">
        <w:r w:rsidRPr="00F15C3B">
          <w:rPr>
            <w:rStyle w:val="Hyperlink"/>
            <w:noProof/>
          </w:rPr>
          <w:t>2.1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val="en-US" w:eastAsia="en-US"/>
            <w14:ligatures w14:val="standardContextual"/>
          </w:rPr>
          <w:tab/>
        </w:r>
        <w:r w:rsidRPr="00F15C3B">
          <w:rPr>
            <w:rStyle w:val="Hyperlink"/>
            <w:noProof/>
          </w:rPr>
          <w:t>Atsiskaitymo užduoties pagal poreikį inicijavimas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_Toc218261504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1098A" w:rsidRDefault="0051098A" w14:paraId="08FCA2EC" w14:textId="3B8093A6">
      <w:pPr>
        <w:pStyle w:val="TOC2"/>
        <w:tabs>
          <w:tab w:val="left" w:pos="800"/>
          <w:tab w:val="right" w:leader="dot" w:pos="927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history="1" w:anchor="_Toc218261505">
        <w:r w:rsidRPr="00F15C3B">
          <w:rPr>
            <w:rStyle w:val="Hyperlink"/>
            <w:noProof/>
          </w:rPr>
          <w:t>2.2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val="en-US" w:eastAsia="en-US"/>
            <w14:ligatures w14:val="standardContextual"/>
          </w:rPr>
          <w:tab/>
        </w:r>
        <w:r w:rsidRPr="00F15C3B">
          <w:rPr>
            <w:rStyle w:val="Hyperlink"/>
            <w:noProof/>
          </w:rPr>
          <w:t>Atsiskaitymo duomenų teikimas vykdant užduotį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_Toc218261505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1098A" w:rsidRDefault="0051098A" w14:paraId="5F02FBB1" w14:textId="6178EA26">
      <w:pPr>
        <w:pStyle w:val="TOC2"/>
        <w:tabs>
          <w:tab w:val="left" w:pos="800"/>
          <w:tab w:val="right" w:leader="dot" w:pos="927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history="1" w:anchor="_Toc218261506">
        <w:r w:rsidRPr="00F15C3B">
          <w:rPr>
            <w:rStyle w:val="Hyperlink"/>
            <w:noProof/>
          </w:rPr>
          <w:t>2.3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val="en-US" w:eastAsia="en-US"/>
            <w14:ligatures w14:val="standardContextual"/>
          </w:rPr>
          <w:tab/>
        </w:r>
        <w:r w:rsidRPr="00F15C3B">
          <w:rPr>
            <w:rStyle w:val="Hyperlink"/>
            <w:noProof/>
          </w:rPr>
          <w:t>Priemonių, susijusių su pažangos uždaviniu, įgyvendinimo duomenų suvedimas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_Toc218261506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1098A" w:rsidRDefault="0051098A" w14:paraId="107EABD7" w14:textId="15FBF02F">
      <w:pPr>
        <w:pStyle w:val="TOC2"/>
        <w:tabs>
          <w:tab w:val="left" w:pos="800"/>
          <w:tab w:val="right" w:leader="dot" w:pos="927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history="1" w:anchor="_Toc218261507">
        <w:r w:rsidRPr="00F15C3B">
          <w:rPr>
            <w:rStyle w:val="Hyperlink"/>
            <w:noProof/>
          </w:rPr>
          <w:t>2.4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val="en-US" w:eastAsia="en-US"/>
            <w14:ligatures w14:val="standardContextual"/>
          </w:rPr>
          <w:tab/>
        </w:r>
        <w:r w:rsidRPr="00F15C3B">
          <w:rPr>
            <w:rStyle w:val="Hyperlink"/>
            <w:noProof/>
          </w:rPr>
          <w:t>Plėtros programų įgyvendinimo duomenų suvedimas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_Toc218261507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51098A" w:rsidRDefault="0051098A" w14:paraId="66931837" w14:textId="329867DC">
      <w:pPr>
        <w:pStyle w:val="TOC2"/>
        <w:tabs>
          <w:tab w:val="left" w:pos="800"/>
          <w:tab w:val="right" w:leader="dot" w:pos="927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val="en-US" w:eastAsia="en-US"/>
          <w14:ligatures w14:val="standardContextual"/>
        </w:rPr>
      </w:pPr>
      <w:hyperlink w:history="1" w:anchor="_Toc218261508">
        <w:r w:rsidRPr="00F15C3B">
          <w:rPr>
            <w:rStyle w:val="Hyperlink"/>
            <w:noProof/>
          </w:rPr>
          <w:t>2.5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val="en-US" w:eastAsia="en-US"/>
            <w14:ligatures w14:val="standardContextual"/>
          </w:rPr>
          <w:tab/>
        </w:r>
        <w:r w:rsidRPr="00F15C3B">
          <w:rPr>
            <w:rStyle w:val="Hyperlink"/>
            <w:noProof/>
          </w:rPr>
          <w:t>Strateginio veiklos plano įgyvendinimas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_Toc218261508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Pr="002435E2" w:rsidR="008267FD" w:rsidP="000D06D0" w:rsidRDefault="00CA6193" w14:paraId="0B7076FE" w14:textId="3414F044">
      <w:pPr>
        <w:pStyle w:val="Headingnonumber"/>
      </w:pPr>
      <w:r>
        <w:lastRenderedPageBreak/>
        <w:fldChar w:fldCharType="end"/>
      </w:r>
      <w:bookmarkStart w:name="_Toc218261496" w:id="2"/>
      <w:bookmarkStart w:name="_Toc160466430" w:id="3"/>
      <w:bookmarkStart w:name="_Toc160596933" w:id="4"/>
      <w:r w:rsidRPr="002435E2" w:rsidR="00E22BDC">
        <w:t>Sąvokos ir sutrumpinimai</w:t>
      </w:r>
      <w:bookmarkEnd w:id="2"/>
    </w:p>
    <w:tbl>
      <w:tblPr>
        <w:tblStyle w:val="TableGrid"/>
        <w:tblW w:w="9483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820"/>
        <w:gridCol w:w="6663"/>
      </w:tblGrid>
      <w:tr w:rsidRPr="00217383" w:rsidR="00C903A9" w:rsidTr="00C903A9" w14:paraId="2FF4CB72" w14:textId="77777777">
        <w:trPr>
          <w:trHeight w:val="454" w:hRule="exact"/>
        </w:trPr>
        <w:tc>
          <w:tcPr>
            <w:tcW w:w="2820" w:type="dxa"/>
          </w:tcPr>
          <w:p w:rsidRPr="00217383" w:rsidR="00C903A9" w:rsidP="005B092E" w:rsidRDefault="00C903A9" w14:paraId="5C5CAB3B" w14:textId="77777777">
            <w:pPr>
              <w:pStyle w:val="prastojilentel12"/>
              <w:rPr>
                <w:b/>
              </w:rPr>
            </w:pPr>
            <w:r w:rsidRPr="00217383">
              <w:rPr>
                <w:b/>
              </w:rPr>
              <w:t>Sutrumpinimas</w:t>
            </w:r>
          </w:p>
        </w:tc>
        <w:tc>
          <w:tcPr>
            <w:tcW w:w="6663" w:type="dxa"/>
          </w:tcPr>
          <w:p w:rsidRPr="00217383" w:rsidR="00C903A9" w:rsidP="005B092E" w:rsidRDefault="00C903A9" w14:paraId="6A21DBA9" w14:textId="77777777">
            <w:pPr>
              <w:pStyle w:val="prastojilentel12"/>
              <w:rPr>
                <w:b/>
              </w:rPr>
            </w:pPr>
            <w:r w:rsidRPr="00217383">
              <w:rPr>
                <w:b/>
              </w:rPr>
              <w:t>Paaiškinimas</w:t>
            </w:r>
          </w:p>
        </w:tc>
      </w:tr>
      <w:tr w:rsidRPr="00217383" w:rsidR="00C903A9" w:rsidTr="00C903A9" w14:paraId="0BFB61F0" w14:textId="77777777">
        <w:tc>
          <w:tcPr>
            <w:tcW w:w="2820" w:type="dxa"/>
          </w:tcPr>
          <w:p w:rsidRPr="00217383" w:rsidR="00C903A9" w:rsidP="005B092E" w:rsidRDefault="00C903A9" w14:paraId="5D2DA137" w14:textId="77777777">
            <w:pPr>
              <w:pStyle w:val="prastojilentel12"/>
            </w:pPr>
            <w:r w:rsidRPr="00217383">
              <w:t>Projektas</w:t>
            </w:r>
          </w:p>
        </w:tc>
        <w:tc>
          <w:tcPr>
            <w:tcW w:w="6663" w:type="dxa"/>
          </w:tcPr>
          <w:p w:rsidRPr="00217383" w:rsidR="00C903A9" w:rsidP="005B092E" w:rsidRDefault="00C903A9" w14:paraId="3A8E9BCA" w14:textId="77777777">
            <w:pPr>
              <w:pStyle w:val="prastojilentel12"/>
            </w:pPr>
            <w:r w:rsidRPr="00217383">
              <w:t>Strateginio valdymo informacinės sistemos sukūrimo ir diegimo paslaugų projektas</w:t>
            </w:r>
          </w:p>
        </w:tc>
      </w:tr>
      <w:tr w:rsidRPr="00217383" w:rsidR="00AA5018" w:rsidTr="00C903A9" w14:paraId="2770235B" w14:textId="77777777">
        <w:tc>
          <w:tcPr>
            <w:tcW w:w="2820" w:type="dxa"/>
          </w:tcPr>
          <w:p w:rsidRPr="00217383" w:rsidR="00AA5018" w:rsidP="00AA5018" w:rsidRDefault="00AA5018" w14:paraId="1B4265F7" w14:textId="091B8F3D">
            <w:pPr>
              <w:pStyle w:val="prastojilentel12"/>
            </w:pPr>
            <w:r w:rsidRPr="00F3323D">
              <w:t>ML</w:t>
            </w:r>
          </w:p>
        </w:tc>
        <w:tc>
          <w:tcPr>
            <w:tcW w:w="6663" w:type="dxa"/>
          </w:tcPr>
          <w:p w:rsidRPr="00217383" w:rsidR="00AA5018" w:rsidP="00AA5018" w:rsidRDefault="00AA5018" w14:paraId="5D4E7F22" w14:textId="0152D581">
            <w:pPr>
              <w:pStyle w:val="prastojilentel12"/>
            </w:pPr>
            <w:r w:rsidRPr="00F3323D">
              <w:t>Maksimalieji limitai</w:t>
            </w:r>
          </w:p>
        </w:tc>
      </w:tr>
      <w:tr w:rsidRPr="00217383" w:rsidR="00AA5018" w:rsidTr="00C903A9" w14:paraId="684A8975" w14:textId="77777777">
        <w:tc>
          <w:tcPr>
            <w:tcW w:w="2820" w:type="dxa"/>
          </w:tcPr>
          <w:p w:rsidRPr="00217383" w:rsidR="00AA5018" w:rsidP="00AA5018" w:rsidRDefault="00AA5018" w14:paraId="45E8E797" w14:textId="77777777">
            <w:pPr>
              <w:pStyle w:val="prastojilentel12"/>
            </w:pPr>
            <w:r w:rsidRPr="00217383">
              <w:t>NPP</w:t>
            </w:r>
          </w:p>
        </w:tc>
        <w:tc>
          <w:tcPr>
            <w:tcW w:w="6663" w:type="dxa"/>
          </w:tcPr>
          <w:p w:rsidRPr="00217383" w:rsidR="00AA5018" w:rsidP="00AA5018" w:rsidRDefault="00AA5018" w14:paraId="13095690" w14:textId="77777777">
            <w:pPr>
              <w:pStyle w:val="prastojilentel12"/>
            </w:pPr>
            <w:r w:rsidRPr="00217383">
              <w:t>Nacionalinis pažangos planas</w:t>
            </w:r>
          </w:p>
        </w:tc>
      </w:tr>
      <w:tr w:rsidRPr="00217383" w:rsidR="00AA5018" w:rsidTr="00C903A9" w14:paraId="7741027A" w14:textId="77777777">
        <w:tc>
          <w:tcPr>
            <w:tcW w:w="2820" w:type="dxa"/>
          </w:tcPr>
          <w:p w:rsidRPr="00217383" w:rsidR="00AA5018" w:rsidP="00AA5018" w:rsidRDefault="00AA5018" w14:paraId="0E8841B9" w14:textId="77777777">
            <w:pPr>
              <w:pStyle w:val="prastojilentel12"/>
            </w:pPr>
            <w:r w:rsidRPr="00217383">
              <w:t>PP</w:t>
            </w:r>
          </w:p>
        </w:tc>
        <w:tc>
          <w:tcPr>
            <w:tcW w:w="6663" w:type="dxa"/>
          </w:tcPr>
          <w:p w:rsidRPr="00217383" w:rsidR="00AA5018" w:rsidP="00AA5018" w:rsidRDefault="00AA5018" w14:paraId="1C4DFF1F" w14:textId="77777777">
            <w:pPr>
              <w:pStyle w:val="prastojilentel12"/>
            </w:pPr>
            <w:r w:rsidRPr="00217383">
              <w:t>Plėtros programa</w:t>
            </w:r>
          </w:p>
        </w:tc>
      </w:tr>
      <w:tr w:rsidRPr="00217383" w:rsidR="00AA5018" w:rsidTr="00C903A9" w14:paraId="70B9008A" w14:textId="77777777">
        <w:tc>
          <w:tcPr>
            <w:tcW w:w="2820" w:type="dxa"/>
          </w:tcPr>
          <w:p w:rsidRPr="00217383" w:rsidR="00AA5018" w:rsidP="00AA5018" w:rsidRDefault="00AA5018" w14:paraId="140907B2" w14:textId="77777777">
            <w:pPr>
              <w:pStyle w:val="prastojilentel12"/>
            </w:pPr>
            <w:r w:rsidRPr="00217383">
              <w:t>PPP</w:t>
            </w:r>
          </w:p>
        </w:tc>
        <w:tc>
          <w:tcPr>
            <w:tcW w:w="6663" w:type="dxa"/>
          </w:tcPr>
          <w:p w:rsidRPr="00217383" w:rsidR="00AA5018" w:rsidP="00AA5018" w:rsidRDefault="00AA5018" w14:paraId="3978F76E" w14:textId="77777777">
            <w:pPr>
              <w:pStyle w:val="prastojilentel12"/>
            </w:pPr>
            <w:r w:rsidRPr="00217383">
              <w:t>Pažangos priemonės aprašas</w:t>
            </w:r>
          </w:p>
        </w:tc>
      </w:tr>
      <w:tr w:rsidRPr="00217383" w:rsidR="00AA5018" w:rsidTr="00C903A9" w14:paraId="55B19543" w14:textId="77777777">
        <w:tc>
          <w:tcPr>
            <w:tcW w:w="2820" w:type="dxa"/>
          </w:tcPr>
          <w:p w:rsidRPr="00217383" w:rsidR="00AA5018" w:rsidP="00AA5018" w:rsidRDefault="00AA5018" w14:paraId="664F8120" w14:textId="2D2A3B73">
            <w:pPr>
              <w:pStyle w:val="prastojilentel12"/>
            </w:pPr>
            <w:r>
              <w:t>RPPG</w:t>
            </w:r>
          </w:p>
        </w:tc>
        <w:tc>
          <w:tcPr>
            <w:tcW w:w="6663" w:type="dxa"/>
          </w:tcPr>
          <w:p w:rsidRPr="00217383" w:rsidR="00AA5018" w:rsidP="00AA5018" w:rsidRDefault="00AA5018" w14:paraId="13198936" w14:textId="48377089">
            <w:pPr>
              <w:pStyle w:val="prastojilentel12"/>
            </w:pPr>
            <w:r>
              <w:t>Regioninės pažangos priemonės gairės</w:t>
            </w:r>
          </w:p>
        </w:tc>
      </w:tr>
      <w:tr w:rsidRPr="00217383" w:rsidR="00AA5018" w:rsidTr="00C903A9" w14:paraId="48349B79" w14:textId="77777777">
        <w:tc>
          <w:tcPr>
            <w:tcW w:w="2820" w:type="dxa"/>
          </w:tcPr>
          <w:p w:rsidRPr="00217383" w:rsidR="00AA5018" w:rsidP="00AA5018" w:rsidRDefault="00AA5018" w14:paraId="04569636" w14:textId="77777777">
            <w:pPr>
              <w:pStyle w:val="prastojilentel12"/>
            </w:pPr>
            <w:r>
              <w:t>SVP</w:t>
            </w:r>
          </w:p>
        </w:tc>
        <w:tc>
          <w:tcPr>
            <w:tcW w:w="6663" w:type="dxa"/>
          </w:tcPr>
          <w:p w:rsidRPr="00217383" w:rsidR="00AA5018" w:rsidP="00AA5018" w:rsidRDefault="00AA5018" w14:paraId="08CD54A3" w14:textId="77777777">
            <w:pPr>
              <w:pStyle w:val="prastojilentel12"/>
            </w:pPr>
            <w:r>
              <w:t>Strateginis veikos planas</w:t>
            </w:r>
          </w:p>
        </w:tc>
      </w:tr>
      <w:tr w:rsidRPr="00217383" w:rsidR="00AA5018" w:rsidTr="00C903A9" w14:paraId="5417321E" w14:textId="77777777">
        <w:tc>
          <w:tcPr>
            <w:tcW w:w="2820" w:type="dxa"/>
          </w:tcPr>
          <w:p w:rsidRPr="00217383" w:rsidR="00AA5018" w:rsidP="00AA5018" w:rsidRDefault="00AA5018" w14:paraId="253D5BE2" w14:textId="77777777">
            <w:pPr>
              <w:pStyle w:val="prastojilentel12"/>
            </w:pPr>
            <w:r w:rsidRPr="00217383">
              <w:t>SVIS</w:t>
            </w:r>
          </w:p>
        </w:tc>
        <w:tc>
          <w:tcPr>
            <w:tcW w:w="6663" w:type="dxa"/>
          </w:tcPr>
          <w:p w:rsidRPr="00217383" w:rsidR="00AA5018" w:rsidP="00AA5018" w:rsidRDefault="00AA5018" w14:paraId="3DFAA84C" w14:textId="77777777">
            <w:pPr>
              <w:pStyle w:val="prastojilentel12"/>
            </w:pPr>
            <w:r w:rsidRPr="00217383">
              <w:t>Strateginio valdymo informacinė sistema</w:t>
            </w:r>
          </w:p>
        </w:tc>
      </w:tr>
      <w:tr w:rsidRPr="00217383" w:rsidR="00AA5018" w:rsidTr="00C903A9" w14:paraId="77C39A88" w14:textId="77777777">
        <w:tc>
          <w:tcPr>
            <w:tcW w:w="2820" w:type="dxa"/>
          </w:tcPr>
          <w:p w:rsidRPr="00217383" w:rsidR="00AA5018" w:rsidP="00AA5018" w:rsidRDefault="00AA5018" w14:paraId="18EA7FD1" w14:textId="77777777">
            <w:pPr>
              <w:pStyle w:val="prastojilentel12"/>
            </w:pPr>
            <w:r w:rsidRPr="00217383">
              <w:t>SVM</w:t>
            </w:r>
          </w:p>
        </w:tc>
        <w:tc>
          <w:tcPr>
            <w:tcW w:w="6663" w:type="dxa"/>
          </w:tcPr>
          <w:p w:rsidRPr="00217383" w:rsidR="00AA5018" w:rsidP="00AA5018" w:rsidRDefault="00AA5018" w14:paraId="7736435F" w14:textId="77777777">
            <w:pPr>
              <w:pStyle w:val="prastojilentel12"/>
            </w:pPr>
            <w:r w:rsidRPr="00217383">
              <w:t>Strateginio valdymo metodika, patvirtinta 2021-04-28 d. Lietuvos Respublikos Vyriausybės nutarimu Nr.292</w:t>
            </w:r>
          </w:p>
        </w:tc>
      </w:tr>
      <w:tr w:rsidRPr="00217383" w:rsidR="00AA5018" w:rsidTr="00C903A9" w14:paraId="54EB4C47" w14:textId="77777777">
        <w:tc>
          <w:tcPr>
            <w:tcW w:w="2820" w:type="dxa"/>
          </w:tcPr>
          <w:p w:rsidRPr="00217383" w:rsidR="00AA5018" w:rsidP="00AA5018" w:rsidRDefault="00AA5018" w14:paraId="260C3989" w14:textId="77777777">
            <w:pPr>
              <w:pStyle w:val="prastojilentel12"/>
            </w:pPr>
            <w:r w:rsidRPr="00217383">
              <w:t>VDVIS</w:t>
            </w:r>
          </w:p>
        </w:tc>
        <w:tc>
          <w:tcPr>
            <w:tcW w:w="6663" w:type="dxa"/>
          </w:tcPr>
          <w:p w:rsidRPr="00217383" w:rsidR="00AA5018" w:rsidP="00AA5018" w:rsidRDefault="00AA5018" w14:paraId="3E08066D" w14:textId="77777777">
            <w:pPr>
              <w:pStyle w:val="prastojilentel12"/>
            </w:pPr>
            <w:r w:rsidRPr="00217383">
              <w:t>Valstybės duomenų valdysenos informacinė sistema</w:t>
            </w:r>
          </w:p>
        </w:tc>
      </w:tr>
      <w:tr w:rsidRPr="00217383" w:rsidR="00AA5018" w:rsidTr="00C903A9" w14:paraId="747BB859" w14:textId="77777777">
        <w:tc>
          <w:tcPr>
            <w:tcW w:w="2820" w:type="dxa"/>
          </w:tcPr>
          <w:p w:rsidRPr="00217383" w:rsidR="00AA5018" w:rsidP="00AA5018" w:rsidRDefault="00AA5018" w14:paraId="61344C58" w14:textId="56B30510">
            <w:pPr>
              <w:pStyle w:val="prastojilentel12"/>
            </w:pPr>
            <w:r w:rsidRPr="00F3323D">
              <w:t>VTVB</w:t>
            </w:r>
          </w:p>
        </w:tc>
        <w:tc>
          <w:tcPr>
            <w:tcW w:w="6663" w:type="dxa"/>
          </w:tcPr>
          <w:p w:rsidRPr="00217383" w:rsidR="00AA5018" w:rsidP="00AA5018" w:rsidRDefault="00AA5018" w14:paraId="2E61AECD" w14:textId="2CD621F6">
            <w:pPr>
              <w:pStyle w:val="prastojilentel12"/>
            </w:pPr>
            <w:r w:rsidRPr="00F3323D">
              <w:t>Vidutinės trukmės valstybės biudžetas</w:t>
            </w:r>
          </w:p>
        </w:tc>
      </w:tr>
    </w:tbl>
    <w:p w:rsidRPr="002435E2" w:rsidR="008267FD" w:rsidP="008267FD" w:rsidRDefault="008267FD" w14:paraId="08DFC43C" w14:textId="77777777"/>
    <w:p w:rsidRPr="002435E2" w:rsidR="008267FD" w:rsidP="008267FD" w:rsidRDefault="008267FD" w14:paraId="0B77E6ED" w14:textId="77777777"/>
    <w:p w:rsidRPr="002435E2" w:rsidR="00E22BDC" w:rsidP="00EA2289" w:rsidRDefault="005D3C88" w14:paraId="11E2BD42" w14:textId="55C48BFF">
      <w:pPr>
        <w:pStyle w:val="Heading1"/>
      </w:pPr>
      <w:bookmarkStart w:name="_Toc218261497" w:id="5"/>
      <w:r w:rsidRPr="002435E2">
        <w:lastRenderedPageBreak/>
        <w:t>Naudotojo aplinka</w:t>
      </w:r>
      <w:bookmarkEnd w:id="5"/>
    </w:p>
    <w:p w:rsidRPr="002435E2" w:rsidR="00E22BDC" w:rsidP="00EA2289" w:rsidRDefault="005D3C88" w14:paraId="4283586E" w14:textId="63692A0B">
      <w:pPr>
        <w:pStyle w:val="Heading2"/>
      </w:pPr>
      <w:bookmarkStart w:name="_Toc218261498" w:id="6"/>
      <w:r w:rsidRPr="002435E2">
        <w:t>Prisijungimas prie Strateginio valdymo informacinės sistemos</w:t>
      </w:r>
      <w:bookmarkEnd w:id="6"/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72"/>
      </w:tblGrid>
      <w:tr w:rsidRPr="002435E2" w:rsidR="00190B0D" w:rsidTr="4220C708" w14:paraId="484F8B25" w14:textId="77777777">
        <w:trPr>
          <w:trHeight w:val="1155"/>
        </w:trPr>
        <w:tc>
          <w:tcPr>
            <w:tcW w:w="9272" w:type="dxa"/>
            <w:shd w:val="clear" w:color="auto" w:fill="EEECE1" w:themeFill="background2"/>
            <w:tcMar/>
          </w:tcPr>
          <w:p w:rsidRPr="002435E2" w:rsidR="00190B0D" w:rsidP="00190B0D" w:rsidRDefault="00190B0D" w14:paraId="755F0130" w14:textId="59F3C9A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Eiga</w:t>
            </w:r>
          </w:p>
          <w:p w:rsidRPr="002435E2" w:rsidR="00190B0D" w:rsidP="00190B0D" w:rsidRDefault="00190B0D" w14:paraId="7246A1B7" w14:textId="0CCB5BCF">
            <w:pPr>
              <w:pStyle w:val="ListParagraph"/>
              <w:numPr>
                <w:ilvl w:val="0"/>
                <w:numId w:val="25"/>
              </w:numPr>
              <w:rPr/>
            </w:pPr>
            <w:r w:rsidR="00190B0D">
              <w:rPr/>
              <w:t xml:space="preserve">Interneto naršyklėje įveskite SVIS adresą </w:t>
            </w:r>
            <w:hyperlink r:id="Rdf9b69b363524176">
              <w:r w:rsidRPr="4220C708" w:rsidR="00275DB6">
                <w:rPr>
                  <w:rStyle w:val="Hyperlink"/>
                </w:rPr>
                <w:t>https://svis.finmin.lt</w:t>
              </w:r>
            </w:hyperlink>
          </w:p>
          <w:p w:rsidRPr="002435E2" w:rsidR="00190B0D" w:rsidP="00190B0D" w:rsidRDefault="00190B0D" w14:paraId="428A2238" w14:textId="6132F6DD">
            <w:pPr>
              <w:pStyle w:val="ListParagraph"/>
              <w:numPr>
                <w:ilvl w:val="0"/>
                <w:numId w:val="25"/>
              </w:numPr>
            </w:pPr>
            <w:r w:rsidRPr="002435E2">
              <w:t>Prisijunkite naudojant naudotojo vardą ir slaptažodį</w:t>
            </w:r>
            <w:r w:rsidRPr="002435E2" w:rsidR="008620A7">
              <w:t>.</w:t>
            </w:r>
          </w:p>
        </w:tc>
      </w:tr>
      <w:tr w:rsidRPr="002435E2" w:rsidR="00190B0D" w:rsidTr="4220C708" w14:paraId="50C2D82B" w14:textId="77777777">
        <w:tc>
          <w:tcPr>
            <w:tcW w:w="9272" w:type="dxa"/>
            <w:shd w:val="clear" w:color="auto" w:fill="EEECE1" w:themeFill="background2"/>
            <w:tcMar/>
          </w:tcPr>
          <w:p w:rsidRPr="002435E2" w:rsidR="00190B0D" w:rsidP="00F31949" w:rsidRDefault="00190B0D" w14:paraId="2B5AAD9B" w14:textId="77777777">
            <w:pPr>
              <w:rPr>
                <w:b/>
                <w:bCs/>
              </w:rPr>
            </w:pPr>
          </w:p>
        </w:tc>
      </w:tr>
      <w:tr w:rsidRPr="002435E2" w:rsidR="00190B0D" w:rsidTr="4220C708" w14:paraId="61E2C3CD" w14:textId="77777777">
        <w:tc>
          <w:tcPr>
            <w:tcW w:w="9272" w:type="dxa"/>
            <w:shd w:val="clear" w:color="auto" w:fill="DBE5F1" w:themeFill="accent1" w:themeFillTint="33"/>
            <w:tcMar/>
          </w:tcPr>
          <w:p w:rsidRPr="002435E2" w:rsidR="00190B0D" w:rsidP="00F31949" w:rsidRDefault="00190B0D" w14:paraId="1B971C52" w14:textId="6F9D680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Rezultatas</w:t>
            </w:r>
          </w:p>
          <w:p w:rsidRPr="002435E2" w:rsidR="00190B0D" w:rsidP="00F31949" w:rsidRDefault="00190B0D" w14:paraId="2E99EB40" w14:textId="1328B43C">
            <w:r w:rsidRPr="002435E2">
              <w:t>Prisijungėte prie SVIS, pateikiamas naudotojo pradžios langas.</w:t>
            </w:r>
          </w:p>
        </w:tc>
      </w:tr>
    </w:tbl>
    <w:p w:rsidRPr="002435E2" w:rsidR="00190B0D" w:rsidP="00190B0D" w:rsidRDefault="00190B0D" w14:paraId="4D434F0E" w14:textId="774F0CBA">
      <w:pPr>
        <w:pStyle w:val="Heading2"/>
      </w:pPr>
      <w:bookmarkStart w:name="_Toc218261499" w:id="7"/>
      <w:r w:rsidRPr="002435E2">
        <w:t>Naudotojo paskyros duomenų peržiūra</w:t>
      </w:r>
      <w:bookmarkEnd w:id="7"/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72"/>
      </w:tblGrid>
      <w:tr w:rsidRPr="002435E2" w:rsidR="00190B0D" w:rsidTr="008620A7" w14:paraId="369B7E5F" w14:textId="77777777">
        <w:tc>
          <w:tcPr>
            <w:tcW w:w="9272" w:type="dxa"/>
            <w:shd w:val="clear" w:color="auto" w:fill="EEECE1" w:themeFill="background2"/>
          </w:tcPr>
          <w:p w:rsidRPr="002435E2" w:rsidR="00190B0D" w:rsidP="009168CE" w:rsidRDefault="00190B0D" w14:paraId="2A3C9EF5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Eiga</w:t>
            </w:r>
          </w:p>
          <w:p w:rsidRPr="002435E2" w:rsidR="00190B0D" w:rsidP="00190B0D" w:rsidRDefault="00190B0D" w14:paraId="72AAF2CB" w14:textId="1B5D7420">
            <w:pPr>
              <w:pStyle w:val="ListParagraph"/>
              <w:numPr>
                <w:ilvl w:val="0"/>
                <w:numId w:val="26"/>
              </w:numPr>
            </w:pPr>
            <w:r w:rsidRPr="002435E2">
              <w:t xml:space="preserve">Viršutinėje meniu juostoje dešiniajame kampe paspauskite naudotojo vardo skiltį ir pasirinkite </w:t>
            </w:r>
            <w:r w:rsidRPr="002435E2">
              <w:rPr>
                <w:b/>
                <w:bCs/>
              </w:rPr>
              <w:t>Naudotojo puslapis</w:t>
            </w:r>
          </w:p>
          <w:p w:rsidRPr="002435E2" w:rsidR="00190B0D" w:rsidP="00190B0D" w:rsidRDefault="00190B0D" w14:paraId="23315520" w14:textId="7B355D50">
            <w:pPr>
              <w:pStyle w:val="ListParagraph"/>
              <w:numPr>
                <w:ilvl w:val="0"/>
                <w:numId w:val="26"/>
              </w:numPr>
            </w:pPr>
            <w:r w:rsidRPr="002435E2">
              <w:t>Atverstame naudotojo paskyros lange peržiūrėkite pateikiamą informaciją</w:t>
            </w:r>
            <w:r w:rsidRPr="002435E2" w:rsidR="008620A7">
              <w:t>.</w:t>
            </w:r>
          </w:p>
        </w:tc>
      </w:tr>
      <w:tr w:rsidRPr="002435E2" w:rsidR="00190B0D" w:rsidTr="008620A7" w14:paraId="284B4F1E" w14:textId="77777777">
        <w:tc>
          <w:tcPr>
            <w:tcW w:w="9272" w:type="dxa"/>
            <w:shd w:val="clear" w:color="auto" w:fill="EEECE1" w:themeFill="background2"/>
          </w:tcPr>
          <w:p w:rsidRPr="002435E2" w:rsidR="00190B0D" w:rsidP="009168CE" w:rsidRDefault="00190B0D" w14:paraId="064BE2E0" w14:textId="77777777">
            <w:pPr>
              <w:rPr>
                <w:b/>
                <w:bCs/>
              </w:rPr>
            </w:pPr>
          </w:p>
        </w:tc>
      </w:tr>
      <w:tr w:rsidRPr="002435E2" w:rsidR="00190B0D" w:rsidTr="009168CE" w14:paraId="32D49B5A" w14:textId="77777777">
        <w:tc>
          <w:tcPr>
            <w:tcW w:w="9272" w:type="dxa"/>
            <w:shd w:val="clear" w:color="auto" w:fill="DBE5F1" w:themeFill="accent1" w:themeFillTint="33"/>
          </w:tcPr>
          <w:p w:rsidRPr="002435E2" w:rsidR="00190B0D" w:rsidP="009168CE" w:rsidRDefault="00190B0D" w14:paraId="6C26FE06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Rezultatas</w:t>
            </w:r>
          </w:p>
          <w:p w:rsidRPr="002435E2" w:rsidR="00190B0D" w:rsidP="009168CE" w:rsidRDefault="00190B0D" w14:paraId="2EEC1B00" w14:textId="2DA4EC72">
            <w:r w:rsidRPr="002435E2">
              <w:t>Peržiūrėjote savo naudotojo paskyros informaciją: instituciją, kuriai priskirtas naudotojas, roles ir kt.</w:t>
            </w:r>
          </w:p>
        </w:tc>
      </w:tr>
    </w:tbl>
    <w:p w:rsidRPr="002435E2" w:rsidR="00190B0D" w:rsidP="00190B0D" w:rsidRDefault="00190B0D" w14:paraId="2BDEAC61" w14:textId="24557EC5">
      <w:pPr>
        <w:pStyle w:val="Heading2"/>
      </w:pPr>
      <w:bookmarkStart w:name="_Toc218261500" w:id="8"/>
      <w:r w:rsidRPr="002435E2">
        <w:t>Naudotojo kontaktinių duomenų keitimas</w:t>
      </w:r>
      <w:bookmarkEnd w:id="8"/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72"/>
      </w:tblGrid>
      <w:tr w:rsidRPr="002435E2" w:rsidR="00190B0D" w:rsidTr="008620A7" w14:paraId="77439B17" w14:textId="77777777">
        <w:tc>
          <w:tcPr>
            <w:tcW w:w="9272" w:type="dxa"/>
            <w:shd w:val="clear" w:color="auto" w:fill="EEECE1" w:themeFill="background2"/>
          </w:tcPr>
          <w:p w:rsidRPr="002435E2" w:rsidR="00190B0D" w:rsidP="009168CE" w:rsidRDefault="00190B0D" w14:paraId="1887D617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Eiga</w:t>
            </w:r>
          </w:p>
          <w:p w:rsidRPr="002435E2" w:rsidR="00190B0D" w:rsidP="00190B0D" w:rsidRDefault="00190B0D" w14:paraId="2E2CFA76" w14:textId="4949CEE2">
            <w:pPr>
              <w:pStyle w:val="ListParagraph"/>
              <w:numPr>
                <w:ilvl w:val="0"/>
                <w:numId w:val="27"/>
              </w:numPr>
            </w:pPr>
            <w:r w:rsidRPr="002435E2">
              <w:t xml:space="preserve">Viršutinėje meniu juostoje dešiniajame kampe paspauskite naudotojo vardo skiltį ir pasirinkite </w:t>
            </w:r>
            <w:r w:rsidRPr="002435E2">
              <w:rPr>
                <w:b/>
                <w:bCs/>
              </w:rPr>
              <w:t>Naudotojo puslapis</w:t>
            </w:r>
            <w:r w:rsidRPr="002435E2" w:rsidR="008620A7">
              <w:rPr>
                <w:b/>
                <w:bCs/>
              </w:rPr>
              <w:t>.</w:t>
            </w:r>
          </w:p>
          <w:p w:rsidRPr="002435E2" w:rsidR="00190B0D" w:rsidP="00190B0D" w:rsidRDefault="00190B0D" w14:paraId="72CFD516" w14:textId="2F9281A7">
            <w:pPr>
              <w:pStyle w:val="ListParagraph"/>
              <w:numPr>
                <w:ilvl w:val="0"/>
                <w:numId w:val="27"/>
              </w:numPr>
            </w:pPr>
            <w:r w:rsidRPr="002435E2">
              <w:t>Atverstame naudotojo paskyros lange peržiūrėkite pateikiamą informaciją</w:t>
            </w:r>
            <w:r w:rsidRPr="002435E2" w:rsidR="008620A7">
              <w:t>.</w:t>
            </w:r>
          </w:p>
          <w:p w:rsidRPr="002435E2" w:rsidR="00190B0D" w:rsidP="00190B0D" w:rsidRDefault="00190B0D" w14:paraId="0E914CFF" w14:textId="2284BD6F">
            <w:pPr>
              <w:pStyle w:val="ListParagraph"/>
              <w:numPr>
                <w:ilvl w:val="0"/>
                <w:numId w:val="27"/>
              </w:numPr>
            </w:pPr>
            <w:r w:rsidRPr="002435E2">
              <w:t>Pakeiskite naudotojo kontaktinius duomenis: elektroninio pašto adresą, telefono numerį ir išsaugokite pakeitimus</w:t>
            </w:r>
            <w:r w:rsidRPr="002435E2" w:rsidR="008620A7">
              <w:t>.</w:t>
            </w:r>
          </w:p>
        </w:tc>
      </w:tr>
      <w:tr w:rsidRPr="002435E2" w:rsidR="00190B0D" w:rsidTr="008620A7" w14:paraId="1183142F" w14:textId="77777777">
        <w:tc>
          <w:tcPr>
            <w:tcW w:w="9272" w:type="dxa"/>
            <w:shd w:val="clear" w:color="auto" w:fill="EEECE1" w:themeFill="background2"/>
          </w:tcPr>
          <w:p w:rsidRPr="002435E2" w:rsidR="00190B0D" w:rsidP="009168CE" w:rsidRDefault="00190B0D" w14:paraId="77A1B3FE" w14:textId="77777777">
            <w:pPr>
              <w:rPr>
                <w:b/>
                <w:bCs/>
              </w:rPr>
            </w:pPr>
          </w:p>
        </w:tc>
      </w:tr>
      <w:tr w:rsidRPr="002435E2" w:rsidR="00190B0D" w:rsidTr="009168CE" w14:paraId="06CAA21B" w14:textId="77777777">
        <w:tc>
          <w:tcPr>
            <w:tcW w:w="9272" w:type="dxa"/>
            <w:shd w:val="clear" w:color="auto" w:fill="DBE5F1" w:themeFill="accent1" w:themeFillTint="33"/>
          </w:tcPr>
          <w:p w:rsidRPr="002435E2" w:rsidR="00190B0D" w:rsidP="009168CE" w:rsidRDefault="00190B0D" w14:paraId="6CA9FAC1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Rezultatas</w:t>
            </w:r>
          </w:p>
          <w:p w:rsidRPr="002435E2" w:rsidR="00190B0D" w:rsidP="009168CE" w:rsidRDefault="00190B0D" w14:paraId="5005BA58" w14:textId="131E91F4">
            <w:r w:rsidRPr="002435E2">
              <w:t>Pakeisti naudotojo kontaktiniai duomenys</w:t>
            </w:r>
            <w:r w:rsidRPr="002435E2" w:rsidR="008620A7">
              <w:t>.</w:t>
            </w:r>
          </w:p>
        </w:tc>
      </w:tr>
    </w:tbl>
    <w:p w:rsidRPr="002435E2" w:rsidR="00C07D32" w:rsidP="00C07D32" w:rsidRDefault="00C07D32" w14:paraId="4BF5D2C7" w14:textId="60E7F6B4">
      <w:pPr>
        <w:pStyle w:val="Heading2"/>
      </w:pPr>
      <w:bookmarkStart w:name="_Toc218261501" w:id="9"/>
      <w:r w:rsidRPr="002435E2">
        <w:t>Naudotojo pradinio lango peržiūra</w:t>
      </w:r>
      <w:bookmarkEnd w:id="9"/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72"/>
      </w:tblGrid>
      <w:tr w:rsidRPr="002435E2" w:rsidR="00C07D32" w:rsidTr="008620A7" w14:paraId="196F94BA" w14:textId="77777777">
        <w:tc>
          <w:tcPr>
            <w:tcW w:w="9272" w:type="dxa"/>
            <w:shd w:val="clear" w:color="auto" w:fill="EEECE1" w:themeFill="background2"/>
          </w:tcPr>
          <w:p w:rsidRPr="002435E2" w:rsidR="00C07D32" w:rsidP="009168CE" w:rsidRDefault="00C07D32" w14:paraId="30A3EFB0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Eiga</w:t>
            </w:r>
          </w:p>
          <w:p w:rsidRPr="002435E2" w:rsidR="00C07D32" w:rsidP="00C07D32" w:rsidRDefault="00C07D32" w14:paraId="1C2F1326" w14:textId="59641607">
            <w:pPr>
              <w:pStyle w:val="ListParagraph"/>
              <w:numPr>
                <w:ilvl w:val="0"/>
                <w:numId w:val="28"/>
              </w:numPr>
            </w:pPr>
            <w:r w:rsidRPr="002435E2">
              <w:t>Prisijungus prie SVIS naudotojui pateikiamas jo pradžios langas</w:t>
            </w:r>
            <w:r w:rsidRPr="002435E2" w:rsidR="008620A7">
              <w:t>.</w:t>
            </w:r>
          </w:p>
          <w:p w:rsidRPr="002435E2" w:rsidR="00C07D32" w:rsidP="00C07D32" w:rsidRDefault="00C07D32" w14:paraId="3C0EA8D4" w14:textId="6FADE80D">
            <w:pPr>
              <w:pStyle w:val="ListParagraph"/>
              <w:numPr>
                <w:ilvl w:val="0"/>
                <w:numId w:val="28"/>
              </w:numPr>
            </w:pPr>
            <w:r w:rsidRPr="002435E2">
              <w:t>Pradžios lange peržiūrėkite pateikiamą informaciją: naudotojui priskirtas užduotis, duomenų rinkinių (dokumentų) sąrašą, pranešimus</w:t>
            </w:r>
            <w:r w:rsidRPr="002435E2" w:rsidR="008620A7">
              <w:t>.</w:t>
            </w:r>
          </w:p>
        </w:tc>
      </w:tr>
      <w:tr w:rsidRPr="002435E2" w:rsidR="00C07D32" w:rsidTr="008620A7" w14:paraId="42832448" w14:textId="77777777">
        <w:tc>
          <w:tcPr>
            <w:tcW w:w="9272" w:type="dxa"/>
            <w:shd w:val="clear" w:color="auto" w:fill="EEECE1" w:themeFill="background2"/>
          </w:tcPr>
          <w:p w:rsidRPr="002435E2" w:rsidR="00C07D32" w:rsidP="009168CE" w:rsidRDefault="00C07D32" w14:paraId="68A95086" w14:textId="77777777">
            <w:pPr>
              <w:rPr>
                <w:b/>
                <w:bCs/>
              </w:rPr>
            </w:pPr>
          </w:p>
        </w:tc>
      </w:tr>
      <w:tr w:rsidRPr="002435E2" w:rsidR="00C07D32" w:rsidTr="009168CE" w14:paraId="7B710264" w14:textId="77777777">
        <w:tc>
          <w:tcPr>
            <w:tcW w:w="9272" w:type="dxa"/>
            <w:shd w:val="clear" w:color="auto" w:fill="DBE5F1" w:themeFill="accent1" w:themeFillTint="33"/>
          </w:tcPr>
          <w:p w:rsidRPr="002435E2" w:rsidR="00C07D32" w:rsidP="009168CE" w:rsidRDefault="00C07D32" w14:paraId="3C13C4CF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Rezultatas</w:t>
            </w:r>
          </w:p>
          <w:p w:rsidRPr="002435E2" w:rsidR="00C07D32" w:rsidP="009168CE" w:rsidRDefault="00C07D32" w14:paraId="5D720D31" w14:textId="16D1E954">
            <w:r w:rsidRPr="002435E2">
              <w:t>Susipažinote su naudotojo pradiniame lange pateikiama informacija</w:t>
            </w:r>
            <w:r w:rsidRPr="002435E2" w:rsidR="008620A7">
              <w:t>.</w:t>
            </w:r>
          </w:p>
        </w:tc>
      </w:tr>
    </w:tbl>
    <w:p w:rsidRPr="002435E2" w:rsidR="00C07D32" w:rsidP="00C07D32" w:rsidRDefault="00C07D32" w14:paraId="43281331" w14:textId="56B83665">
      <w:pPr>
        <w:pStyle w:val="Heading2"/>
      </w:pPr>
      <w:bookmarkStart w:name="_Toc218261502" w:id="10"/>
      <w:r w:rsidRPr="002435E2">
        <w:lastRenderedPageBreak/>
        <w:t>Meniu naudojimas</w:t>
      </w:r>
      <w:bookmarkEnd w:id="10"/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72"/>
      </w:tblGrid>
      <w:tr w:rsidRPr="002435E2" w:rsidR="00C07D32" w:rsidTr="008620A7" w14:paraId="57F0DBB5" w14:textId="77777777">
        <w:tc>
          <w:tcPr>
            <w:tcW w:w="9272" w:type="dxa"/>
            <w:shd w:val="clear" w:color="auto" w:fill="EEECE1" w:themeFill="background2"/>
          </w:tcPr>
          <w:p w:rsidRPr="002435E2" w:rsidR="00C07D32" w:rsidP="009168CE" w:rsidRDefault="00C07D32" w14:paraId="73750E99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Eiga</w:t>
            </w:r>
          </w:p>
          <w:p w:rsidRPr="002435E2" w:rsidR="00C07D32" w:rsidP="00C07D32" w:rsidRDefault="00C07D32" w14:paraId="00473579" w14:textId="7DAC2EEF">
            <w:pPr>
              <w:pStyle w:val="ListParagraph"/>
              <w:numPr>
                <w:ilvl w:val="0"/>
                <w:numId w:val="29"/>
              </w:numPr>
            </w:pPr>
            <w:r w:rsidRPr="002435E2">
              <w:t xml:space="preserve">Viršutinėje meniu juostoje kairiajame kampe paspauskite </w:t>
            </w:r>
            <w:r w:rsidRPr="002435E2">
              <w:rPr>
                <w:b/>
                <w:bCs/>
              </w:rPr>
              <w:t>Meniu</w:t>
            </w:r>
            <w:r w:rsidRPr="002435E2" w:rsidR="008620A7">
              <w:rPr>
                <w:b/>
                <w:bCs/>
              </w:rPr>
              <w:t>.</w:t>
            </w:r>
          </w:p>
          <w:p w:rsidRPr="002435E2" w:rsidR="00C07D32" w:rsidP="00C07D32" w:rsidRDefault="00C07D32" w14:paraId="75B664F8" w14:textId="51917C89">
            <w:pPr>
              <w:pStyle w:val="ListParagraph"/>
              <w:numPr>
                <w:ilvl w:val="0"/>
                <w:numId w:val="29"/>
              </w:numPr>
            </w:pPr>
            <w:r w:rsidRPr="002435E2">
              <w:t>Atverčiamas SVIS meniu, kuriame pateikiamos nuorodos į sistemos modulius</w:t>
            </w:r>
            <w:r w:rsidRPr="002435E2" w:rsidR="008620A7">
              <w:t>.</w:t>
            </w:r>
          </w:p>
          <w:p w:rsidRPr="00C01269" w:rsidR="00C01269" w:rsidP="00494CE0" w:rsidRDefault="00C07D32" w14:paraId="5F697332" w14:textId="2B2413E3">
            <w:pPr>
              <w:pStyle w:val="ListParagraph"/>
              <w:numPr>
                <w:ilvl w:val="0"/>
                <w:numId w:val="29"/>
              </w:numPr>
            </w:pPr>
            <w:r w:rsidRPr="002435E2">
              <w:t xml:space="preserve">Grupėje </w:t>
            </w:r>
            <w:r w:rsidR="00DD5F47">
              <w:rPr>
                <w:b/>
                <w:bCs/>
              </w:rPr>
              <w:t>Planavimo dokumentų rengimas</w:t>
            </w:r>
            <w:r w:rsidR="00C01269">
              <w:rPr>
                <w:b/>
                <w:bCs/>
              </w:rPr>
              <w:t xml:space="preserve"> </w:t>
            </w:r>
            <w:r w:rsidRPr="00DD5F47" w:rsidR="00DD5F47">
              <w:t>atverkite</w:t>
            </w:r>
            <w:r w:rsidR="00DD5F47">
              <w:rPr>
                <w:b/>
                <w:bCs/>
              </w:rPr>
              <w:t xml:space="preserve"> </w:t>
            </w:r>
            <w:r w:rsidR="00DD5F47">
              <w:t xml:space="preserve">Planavimo dokumentų suvedimas ir peržiūra bei </w:t>
            </w:r>
            <w:r w:rsidRPr="00C903A9" w:rsidR="00C01269">
              <w:t>pasirinkite</w:t>
            </w:r>
            <w:r w:rsidR="00C01269">
              <w:rPr>
                <w:b/>
                <w:bCs/>
              </w:rPr>
              <w:t xml:space="preserve"> </w:t>
            </w:r>
            <w:r w:rsidRPr="00C01269" w:rsidR="00C01269">
              <w:t>meniu punktą</w:t>
            </w:r>
            <w:r w:rsidR="00DD5F47">
              <w:t xml:space="preserve"> Strateginiai veiklos planai</w:t>
            </w:r>
            <w:r w:rsidRPr="00C01269" w:rsidR="00C01269">
              <w:t>:</w:t>
            </w:r>
          </w:p>
          <w:p w:rsidRPr="00C01269" w:rsidR="00C01269" w:rsidP="00C01269" w:rsidRDefault="00DD5F47" w14:paraId="262C7C5A" w14:textId="36767D5B">
            <w:pPr>
              <w:pStyle w:val="ListParagraph"/>
              <w:jc w:val="center"/>
            </w:pPr>
            <w:r w:rsidRPr="00DD5F47">
              <w:drawing>
                <wp:inline distT="0" distB="0" distL="0" distR="0" wp14:anchorId="7AB3E66B" wp14:editId="19FF51D9">
                  <wp:extent cx="1457325" cy="3829288"/>
                  <wp:effectExtent l="0" t="0" r="0" b="0"/>
                  <wp:docPr id="480515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51545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540" cy="3835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2435E2" w:rsidR="00C07D32" w:rsidP="00494CE0" w:rsidRDefault="00C07D32" w14:paraId="21785B3C" w14:textId="5E03604E">
            <w:pPr>
              <w:pStyle w:val="ListParagraph"/>
              <w:numPr>
                <w:ilvl w:val="0"/>
                <w:numId w:val="29"/>
              </w:numPr>
            </w:pPr>
            <w:r w:rsidRPr="002435E2">
              <w:t xml:space="preserve">Bus atverstas </w:t>
            </w:r>
            <w:r w:rsidR="00C01269">
              <w:t xml:space="preserve">pasirinkto </w:t>
            </w:r>
            <w:r w:rsidR="00DD5F47">
              <w:t>tipo dokumentų sąrašas</w:t>
            </w:r>
            <w:r w:rsidR="00C01269">
              <w:t xml:space="preserve"> langas</w:t>
            </w:r>
            <w:r w:rsidRPr="002435E2">
              <w:t>.</w:t>
            </w:r>
          </w:p>
          <w:p w:rsidRPr="002435E2" w:rsidR="00C07D32" w:rsidP="00C07D32" w:rsidRDefault="00C07D32" w14:paraId="4D768C4A" w14:textId="1EB8729E">
            <w:pPr>
              <w:pStyle w:val="ListParagraph"/>
              <w:numPr>
                <w:ilvl w:val="0"/>
                <w:numId w:val="29"/>
              </w:numPr>
            </w:pPr>
            <w:r w:rsidRPr="002435E2">
              <w:t xml:space="preserve">Viršutinėje meniu juostoje kairiajame kampe paspauskite </w:t>
            </w:r>
            <w:r w:rsidRPr="002435E2">
              <w:rPr>
                <w:b/>
                <w:bCs/>
              </w:rPr>
              <w:t xml:space="preserve">namų ikoną. </w:t>
            </w:r>
            <w:r w:rsidRPr="002435E2">
              <w:t>Sugrįšite į naudotojo pradžios langą.</w:t>
            </w:r>
          </w:p>
        </w:tc>
      </w:tr>
      <w:tr w:rsidRPr="002435E2" w:rsidR="00C07D32" w:rsidTr="008620A7" w14:paraId="2B139943" w14:textId="77777777">
        <w:tc>
          <w:tcPr>
            <w:tcW w:w="9272" w:type="dxa"/>
            <w:shd w:val="clear" w:color="auto" w:fill="EEECE1" w:themeFill="background2"/>
          </w:tcPr>
          <w:p w:rsidRPr="002435E2" w:rsidR="00C07D32" w:rsidP="009168CE" w:rsidRDefault="00C07D32" w14:paraId="4E298D03" w14:textId="77777777">
            <w:pPr>
              <w:rPr>
                <w:b/>
                <w:bCs/>
              </w:rPr>
            </w:pPr>
          </w:p>
        </w:tc>
      </w:tr>
      <w:tr w:rsidRPr="002435E2" w:rsidR="00C07D32" w:rsidTr="009168CE" w14:paraId="4C439D90" w14:textId="77777777">
        <w:tc>
          <w:tcPr>
            <w:tcW w:w="9272" w:type="dxa"/>
            <w:shd w:val="clear" w:color="auto" w:fill="DBE5F1" w:themeFill="accent1" w:themeFillTint="33"/>
          </w:tcPr>
          <w:p w:rsidRPr="002435E2" w:rsidR="00C07D32" w:rsidP="009168CE" w:rsidRDefault="00C07D32" w14:paraId="29EB6BC5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Rezultatas</w:t>
            </w:r>
          </w:p>
          <w:p w:rsidRPr="002435E2" w:rsidR="00C07D32" w:rsidP="009168CE" w:rsidRDefault="00C07D32" w14:paraId="47922288" w14:textId="42928B85">
            <w:r w:rsidRPr="002435E2">
              <w:t xml:space="preserve">Susipažinote su SVIS </w:t>
            </w:r>
            <w:r w:rsidR="00C01269">
              <w:t>meniu</w:t>
            </w:r>
            <w:r w:rsidRPr="002435E2">
              <w:t xml:space="preserve"> veikimu, jame pateikiamomis nuorodomis</w:t>
            </w:r>
            <w:r w:rsidRPr="002435E2" w:rsidR="008620A7">
              <w:t>.</w:t>
            </w:r>
          </w:p>
        </w:tc>
      </w:tr>
    </w:tbl>
    <w:p w:rsidRPr="002435E2" w:rsidR="00C07D32" w:rsidP="00C07D32" w:rsidRDefault="00C07D32" w14:paraId="59007534" w14:textId="77777777"/>
    <w:p w:rsidRPr="002435E2" w:rsidR="00C07D32" w:rsidP="00C07D32" w:rsidRDefault="00C07D32" w14:paraId="39759E41" w14:textId="77777777"/>
    <w:p w:rsidR="00EA583C" w:rsidP="00EA583C" w:rsidRDefault="00EA583C" w14:paraId="2E55F4A5" w14:textId="3BA7FB1F">
      <w:pPr>
        <w:jc w:val="center"/>
      </w:pPr>
    </w:p>
    <w:p w:rsidRPr="00F3323D" w:rsidR="00DD5F47" w:rsidP="00DD5F47" w:rsidRDefault="00DD5F47" w14:paraId="4B7C7D26" w14:textId="77777777">
      <w:pPr>
        <w:pStyle w:val="Heading1"/>
      </w:pPr>
      <w:bookmarkStart w:name="_Toc219370377" w:id="11"/>
      <w:r w:rsidRPr="00F3323D">
        <w:lastRenderedPageBreak/>
        <w:t>Duomenų rinkinio (dokumento) tvarkymas</w:t>
      </w:r>
      <w:bookmarkEnd w:id="11"/>
    </w:p>
    <w:p w:rsidRPr="00F3323D" w:rsidR="00DD5F47" w:rsidP="00DD5F47" w:rsidRDefault="00DD5F47" w14:paraId="7206793A" w14:textId="77777777">
      <w:pPr>
        <w:pStyle w:val="Heading2"/>
      </w:pPr>
      <w:bookmarkStart w:name="_Toc219370378" w:id="12"/>
      <w:r w:rsidRPr="00F3323D">
        <w:t>SVP dokumento sukūrimas</w:t>
      </w:r>
      <w:bookmarkEnd w:id="12"/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72"/>
      </w:tblGrid>
      <w:tr w:rsidRPr="00217383" w:rsidR="00726BF4" w:rsidTr="23C918E5" w14:paraId="30F1A4DA" w14:textId="77777777">
        <w:tc>
          <w:tcPr>
            <w:tcW w:w="9272" w:type="dxa"/>
            <w:shd w:val="clear" w:color="auto" w:fill="E5B8B7" w:themeFill="accent2" w:themeFillTint="66"/>
            <w:tcMar/>
          </w:tcPr>
          <w:p w:rsidRPr="00B86B4B" w:rsidR="00726BF4" w:rsidP="005B092E" w:rsidRDefault="00726BF4" w14:paraId="09A26851" w14:textId="77777777">
            <w:r w:rsidRPr="00B86B4B">
              <w:t>Teisės</w:t>
            </w:r>
          </w:p>
          <w:p w:rsidRPr="00B86B4B" w:rsidR="00726BF4" w:rsidP="005B092E" w:rsidRDefault="00DD5F47" w14:paraId="36889610" w14:textId="01A7CABB">
            <w:r w:rsidRPr="00F3323D">
              <w:t>Strateginio veiklos plano dokumentą sistemoje gali kurti naudotojas turintis rolę DUOMENU_TEIKEJAS</w:t>
            </w:r>
          </w:p>
        </w:tc>
      </w:tr>
      <w:tr w:rsidRPr="00217383" w:rsidR="00726BF4" w:rsidTr="23C918E5" w14:paraId="554B0622" w14:textId="77777777">
        <w:tc>
          <w:tcPr>
            <w:tcW w:w="9272" w:type="dxa"/>
            <w:shd w:val="clear" w:color="auto" w:fill="EEECE1" w:themeFill="background2"/>
            <w:tcMar/>
          </w:tcPr>
          <w:p w:rsidRPr="00DD5F47" w:rsidR="00DD5F47" w:rsidP="00DD5F47" w:rsidRDefault="00DD5F47" w14:paraId="7A46B9FE" w14:textId="6A00AECF">
            <w:pPr>
              <w:pStyle w:val="ListParagraph"/>
              <w:numPr>
                <w:ilvl w:val="0"/>
                <w:numId w:val="135"/>
              </w:numPr>
              <w:rPr/>
            </w:pPr>
            <w:r w:rsidR="00DD5F47">
              <w:rPr/>
              <w:t>M</w:t>
            </w:r>
            <w:r w:rsidR="00DD5F47">
              <w:rPr/>
              <w:t xml:space="preserve">eniu grupėje </w:t>
            </w:r>
            <w:r w:rsidRPr="6096F564" w:rsidR="00DD5F47">
              <w:rPr>
                <w:b w:val="1"/>
                <w:bCs w:val="1"/>
              </w:rPr>
              <w:t xml:space="preserve">Planavimo dokumentų rengimas </w:t>
            </w:r>
            <w:r w:rsidR="00DD5F47">
              <w:rPr/>
              <w:t xml:space="preserve">atverkite nuorodą </w:t>
            </w:r>
            <w:r w:rsidRPr="6096F564" w:rsidR="00DD5F47">
              <w:rPr>
                <w:b w:val="1"/>
                <w:bCs w:val="1"/>
              </w:rPr>
              <w:t>Planavimo dokumentų suvedimas ir peržiūra</w:t>
            </w:r>
            <w:r w:rsidRPr="6096F564" w:rsidR="01990D60">
              <w:rPr>
                <w:b w:val="1"/>
                <w:bCs w:val="1"/>
              </w:rPr>
              <w:t xml:space="preserve"> </w:t>
            </w:r>
            <w:r w:rsidR="01990D60">
              <w:rPr/>
              <w:t>bei pasirinkite</w:t>
            </w:r>
            <w:r w:rsidRPr="6096F564" w:rsidR="01990D60">
              <w:rPr>
                <w:b w:val="1"/>
                <w:bCs w:val="1"/>
              </w:rPr>
              <w:t xml:space="preserve"> </w:t>
            </w:r>
            <w:r w:rsidR="01990D60">
              <w:rPr/>
              <w:t xml:space="preserve">meniu punktą </w:t>
            </w:r>
            <w:r w:rsidRPr="6096F564" w:rsidR="01990D60">
              <w:rPr>
                <w:b w:val="1"/>
                <w:bCs w:val="1"/>
                <w:color w:val="FF0000"/>
                <w:sz w:val="24"/>
                <w:szCs w:val="24"/>
              </w:rPr>
              <w:t>Strateginiai veiklos planai</w:t>
            </w:r>
            <w:r w:rsidRPr="6096F564" w:rsidR="2B5B17D1">
              <w:rPr>
                <w:b w:val="1"/>
                <w:bCs w:val="1"/>
                <w:color w:val="FF0000"/>
                <w:sz w:val="24"/>
                <w:szCs w:val="24"/>
              </w:rPr>
              <w:t>.</w:t>
            </w:r>
          </w:p>
          <w:p w:rsidRPr="00DD5F47" w:rsidR="00DD5F47" w:rsidP="23C918E5" w:rsidRDefault="00DD5F47" w14:paraId="0D8401B6" w14:textId="2D603481">
            <w:pPr>
              <w:pStyle w:val="ListParagraph"/>
              <w:numPr>
                <w:ilvl w:val="0"/>
                <w:numId w:val="135"/>
              </w:numPr>
              <w:rPr>
                <w:b w:val="0"/>
                <w:bCs w:val="0"/>
              </w:rPr>
            </w:pPr>
            <w:r w:rsidR="2B5B17D1">
              <w:rPr>
                <w:b w:val="0"/>
                <w:bCs w:val="0"/>
              </w:rPr>
              <w:t>Suraskite paruoštą savo institucijos strateginio veiklos plano projektą.</w:t>
            </w:r>
            <w:r w:rsidRPr="6096F564" w:rsidR="2B5B17D1">
              <w:rPr>
                <w:b w:val="1"/>
                <w:bCs w:val="1"/>
              </w:rPr>
              <w:t xml:space="preserve"> </w:t>
            </w:r>
            <w:r w:rsidRPr="23C918E5" w:rsidR="2A940FEB">
              <w:rPr>
                <w:b w:val="0"/>
                <w:bCs w:val="0"/>
              </w:rPr>
              <w:t>Tam tikslui galite pasinaudoti filtrais</w:t>
            </w:r>
            <w:r w:rsidRPr="23C918E5" w:rsidR="1BD08B61">
              <w:rPr>
                <w:b w:val="0"/>
                <w:bCs w:val="0"/>
              </w:rPr>
              <w:t xml:space="preserve"> arba paieškos langu.</w:t>
            </w:r>
          </w:p>
          <w:p w:rsidRPr="00DD5F47" w:rsidR="00DD5F47" w:rsidP="00DD5F47" w:rsidRDefault="00DD5F47" w14:paraId="30EC4B07" w14:textId="14AC9F54">
            <w:pPr>
              <w:pStyle w:val="ListParagraph"/>
              <w:numPr>
                <w:ilvl w:val="0"/>
                <w:numId w:val="135"/>
              </w:numPr>
              <w:rPr>
                <w:b w:val="0"/>
                <w:bCs w:val="0"/>
              </w:rPr>
            </w:pPr>
            <w:r w:rsidR="2B5B17D1">
              <w:rPr/>
              <w:t xml:space="preserve">Dokumento būsena </w:t>
            </w:r>
            <w:r w:rsidR="7A332513">
              <w:rPr/>
              <w:t xml:space="preserve">- </w:t>
            </w:r>
            <w:r w:rsidRPr="23C918E5" w:rsidR="2B5B17D1">
              <w:rPr>
                <w:b w:val="1"/>
                <w:bCs w:val="1"/>
              </w:rPr>
              <w:t xml:space="preserve">Nepradėtas. </w:t>
            </w:r>
            <w:r w:rsidRPr="23C918E5" w:rsidR="011ABF76">
              <w:rPr>
                <w:b w:val="1"/>
                <w:bCs w:val="1"/>
              </w:rPr>
              <w:t>Pavadinimas –</w:t>
            </w:r>
            <w:r w:rsidR="011ABF76">
              <w:rPr>
                <w:b w:val="0"/>
                <w:bCs w:val="0"/>
              </w:rPr>
              <w:t xml:space="preserve"> Institucij</w:t>
            </w:r>
            <w:r w:rsidR="0CF8F8EB">
              <w:rPr>
                <w:b w:val="0"/>
                <w:bCs w:val="0"/>
              </w:rPr>
              <w:t>a</w:t>
            </w:r>
            <w:r w:rsidR="011ABF76">
              <w:rPr>
                <w:b w:val="0"/>
                <w:bCs w:val="0"/>
              </w:rPr>
              <w:t xml:space="preserve"> (pilnas pavadinimas) </w:t>
            </w:r>
            <w:r w:rsidRPr="23C918E5" w:rsidR="011ABF76">
              <w:rPr>
                <w:b w:val="1"/>
                <w:bCs w:val="1"/>
                <w:color w:val="FF0000"/>
                <w:sz w:val="24"/>
                <w:szCs w:val="24"/>
              </w:rPr>
              <w:t>2026-2028 m.</w:t>
            </w:r>
            <w:r w:rsidR="011ABF76">
              <w:rPr>
                <w:b w:val="0"/>
                <w:bCs w:val="0"/>
              </w:rPr>
              <w:t xml:space="preserve"> </w:t>
            </w:r>
            <w:r w:rsidR="011ABF76">
              <w:rPr>
                <w:b w:val="0"/>
                <w:bCs w:val="0"/>
              </w:rPr>
              <w:t>strateginis</w:t>
            </w:r>
            <w:r w:rsidR="011ABF76">
              <w:rPr>
                <w:b w:val="0"/>
                <w:bCs w:val="0"/>
              </w:rPr>
              <w:t xml:space="preserve"> veiklos planas. </w:t>
            </w:r>
          </w:p>
          <w:p w:rsidRPr="007D6B06" w:rsidR="00726BF4" w:rsidP="23C918E5" w:rsidRDefault="00726BF4" w14:paraId="44503D43" w14:textId="415E7FBD">
            <w:pPr>
              <w:pStyle w:val="Normal"/>
            </w:pPr>
            <w:r w:rsidR="09AFBC9B">
              <w:drawing>
                <wp:inline wp14:editId="498D96E5" wp14:anchorId="13500C4C">
                  <wp:extent cx="5753100" cy="1095387"/>
                  <wp:effectExtent l="0" t="0" r="0" b="0"/>
                  <wp:docPr id="183445188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834451886" name="Picture 1834451886"/>
                          <pic:cNvPicPr/>
                        </pic:nvPicPr>
                        <pic:blipFill>
                          <a:blip xmlns:r="http://schemas.openxmlformats.org/officeDocument/2006/relationships" r:embed="rId101687427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0" t="0" r="0" b="394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53100" cy="1095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F3323D" w:rsidR="0000026E" w:rsidP="0000026E" w:rsidRDefault="0000026E" w14:paraId="51A932CE" w14:textId="77777777">
      <w:pPr>
        <w:pStyle w:val="Heading2"/>
        <w:numPr>
          <w:ilvl w:val="1"/>
          <w:numId w:val="147"/>
        </w:numPr>
        <w:tabs>
          <w:tab w:val="num" w:pos="792"/>
        </w:tabs>
      </w:pPr>
      <w:bookmarkStart w:name="_Toc219370379" w:id="13"/>
      <w:r w:rsidRPr="00F3323D">
        <w:t>SVP rengimo inicijavimas</w:t>
      </w:r>
      <w:bookmarkEnd w:id="13"/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72"/>
      </w:tblGrid>
      <w:tr w:rsidRPr="00217383" w:rsidR="00A22619" w:rsidTr="23C918E5" w14:paraId="2D571899" w14:textId="77777777">
        <w:tc>
          <w:tcPr>
            <w:tcW w:w="9272" w:type="dxa"/>
            <w:shd w:val="clear" w:color="auto" w:fill="E5B8B7" w:themeFill="accent2" w:themeFillTint="66"/>
            <w:tcMar/>
          </w:tcPr>
          <w:p w:rsidRPr="00B86B4B" w:rsidR="00A22619" w:rsidP="005B092E" w:rsidRDefault="00A22619" w14:paraId="72B13B28" w14:textId="77777777">
            <w:r w:rsidRPr="00B86B4B">
              <w:t>Teisės</w:t>
            </w:r>
          </w:p>
          <w:p w:rsidRPr="00B86B4B" w:rsidR="00A22619" w:rsidP="005B092E" w:rsidRDefault="00A22619" w14:paraId="14376CD6" w14:textId="0A2D64EC">
            <w:r>
              <w:t xml:space="preserve">Žingsnį gali atilikti naudotojai, turintys rolę DUOMENŲ_TEIKEJAS. </w:t>
            </w:r>
          </w:p>
        </w:tc>
      </w:tr>
      <w:tr w:rsidRPr="00217383" w:rsidR="00A22619" w:rsidTr="23C918E5" w14:paraId="4FC69F99" w14:textId="77777777">
        <w:tc>
          <w:tcPr>
            <w:tcW w:w="9272" w:type="dxa"/>
            <w:shd w:val="clear" w:color="auto" w:fill="EEECE1" w:themeFill="background2"/>
            <w:tcMar/>
          </w:tcPr>
          <w:p w:rsidR="0000026E" w:rsidP="0000026E" w:rsidRDefault="0000026E" w14:paraId="3ACF4A46" w14:textId="38E308D8">
            <w:pPr>
              <w:pStyle w:val="ListParagraph"/>
              <w:numPr>
                <w:ilvl w:val="0"/>
                <w:numId w:val="141"/>
              </w:numPr>
              <w:spacing w:before="0" w:after="160" w:line="259" w:lineRule="auto"/>
              <w:jc w:val="left"/>
              <w:rPr/>
            </w:pPr>
            <w:r w:rsidR="0000026E">
              <w:rPr/>
              <w:t>M</w:t>
            </w:r>
            <w:r w:rsidR="0000026E">
              <w:rPr/>
              <w:t xml:space="preserve">eniu grupėje </w:t>
            </w:r>
            <w:r w:rsidRPr="23C918E5" w:rsidR="0000026E">
              <w:rPr>
                <w:b w:val="1"/>
                <w:bCs w:val="1"/>
              </w:rPr>
              <w:t xml:space="preserve">Planavimo dokumentų rengimas </w:t>
            </w:r>
            <w:r w:rsidRPr="23C918E5" w:rsidR="0000026E">
              <w:rPr>
                <w:b w:val="1"/>
                <w:bCs w:val="1"/>
              </w:rPr>
              <w:t>Planavimo dokumentų suvedimas ir peržiūra</w:t>
            </w:r>
            <w:r w:rsidRPr="23C918E5" w:rsidR="069C87C3">
              <w:rPr>
                <w:b w:val="1"/>
                <w:bCs w:val="1"/>
              </w:rPr>
              <w:t xml:space="preserve"> Strateginiai veiklos planai </w:t>
            </w:r>
            <w:r w:rsidR="0000026E">
              <w:rPr/>
              <w:t xml:space="preserve">sąraše pažymėkite reikiamo SVP duomenų rinkinio įrašą. </w:t>
            </w:r>
          </w:p>
          <w:p w:rsidR="0000026E" w:rsidP="0000026E" w:rsidRDefault="0000026E" w14:paraId="68782CFE" w14:textId="578B681B">
            <w:pPr>
              <w:pStyle w:val="ListParagraph"/>
              <w:numPr>
                <w:ilvl w:val="0"/>
                <w:numId w:val="141"/>
              </w:numPr>
              <w:spacing w:before="0" w:after="160" w:line="259" w:lineRule="auto"/>
              <w:jc w:val="left"/>
              <w:rPr/>
            </w:pPr>
            <w:r w:rsidR="0000026E">
              <w:rPr/>
              <w:t xml:space="preserve">Dešinėje pusėje atverstoje dokumento duomenų formoje laukelyje </w:t>
            </w:r>
            <w:r w:rsidRPr="23C918E5" w:rsidR="0000026E">
              <w:rPr>
                <w:b w:val="1"/>
                <w:bCs w:val="1"/>
              </w:rPr>
              <w:t>Pradėti procesą</w:t>
            </w:r>
            <w:r w:rsidR="0000026E">
              <w:rPr/>
              <w:t xml:space="preserve"> iš sąrašo parinkite procesą</w:t>
            </w:r>
            <w:r w:rsidRPr="23C918E5" w:rsidR="0000026E">
              <w:rPr>
                <w:color w:val="FF0000"/>
                <w:sz w:val="24"/>
                <w:szCs w:val="24"/>
              </w:rPr>
              <w:t xml:space="preserve"> </w:t>
            </w:r>
            <w:r w:rsidRPr="23C918E5" w:rsidR="0000026E">
              <w:rPr>
                <w:b w:val="1"/>
                <w:bCs w:val="1"/>
                <w:color w:val="FF0000"/>
                <w:sz w:val="24"/>
                <w:szCs w:val="24"/>
              </w:rPr>
              <w:t>SVP Dokumento duomenų suvedimas</w:t>
            </w:r>
            <w:r w:rsidR="0000026E">
              <w:rPr/>
              <w:t xml:space="preserve"> ir spauskite mygtuką </w:t>
            </w:r>
            <w:r w:rsidRPr="23C918E5" w:rsidR="0000026E">
              <w:rPr>
                <w:b w:val="1"/>
                <w:bCs w:val="1"/>
              </w:rPr>
              <w:t>Pradėti</w:t>
            </w:r>
            <w:r w:rsidR="0000026E">
              <w:rPr/>
              <w:t>:</w:t>
            </w:r>
          </w:p>
          <w:p w:rsidRPr="00F3323D" w:rsidR="0000026E" w:rsidP="0000026E" w:rsidRDefault="0000026E" w14:paraId="6B1483F8" w14:textId="0D17AFC4">
            <w:pPr>
              <w:pStyle w:val="ListParagraph"/>
              <w:spacing w:before="0" w:after="160" w:line="259" w:lineRule="auto"/>
              <w:jc w:val="left"/>
            </w:pPr>
            <w:r w:rsidRPr="00F3323D">
              <w:rPr>
                <w:noProof/>
              </w:rPr>
              <w:drawing>
                <wp:inline distT="0" distB="0" distL="0" distR="0" wp14:anchorId="60BEB09E" wp14:editId="458FA105">
                  <wp:extent cx="4967795" cy="1926211"/>
                  <wp:effectExtent l="0" t="0" r="4445" b="0"/>
                  <wp:docPr id="8210379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6292" cy="192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00026E" w:rsidR="00A22619" w:rsidP="00A22619" w:rsidRDefault="0000026E" w14:paraId="74108D41" w14:textId="77777777">
            <w:pPr>
              <w:pStyle w:val="ListParagraph"/>
              <w:numPr>
                <w:ilvl w:val="0"/>
                <w:numId w:val="141"/>
              </w:numPr>
              <w:spacing w:before="0" w:after="160" w:line="259" w:lineRule="auto"/>
              <w:jc w:val="left"/>
            </w:pPr>
            <w:r w:rsidRPr="00F3323D">
              <w:t xml:space="preserve">Spauskite mygtuką </w:t>
            </w:r>
            <w:r w:rsidRPr="00F3323D">
              <w:rPr>
                <w:b/>
                <w:bCs/>
              </w:rPr>
              <w:t>Atverti procesą</w:t>
            </w:r>
            <w:r>
              <w:rPr>
                <w:b/>
                <w:bCs/>
              </w:rPr>
              <w:t>.</w:t>
            </w:r>
          </w:p>
          <w:p w:rsidRPr="007D6B06" w:rsidR="0000026E" w:rsidP="00A22619" w:rsidRDefault="0000026E" w14:paraId="56C49CF7" w14:textId="3C5BE2E3">
            <w:pPr>
              <w:pStyle w:val="ListParagraph"/>
              <w:numPr>
                <w:ilvl w:val="0"/>
                <w:numId w:val="141"/>
              </w:numPr>
              <w:spacing w:before="0" w:after="160" w:line="259" w:lineRule="auto"/>
              <w:jc w:val="left"/>
            </w:pPr>
            <w:r w:rsidRPr="00F3323D">
              <w:t xml:space="preserve">Spauskite mygtuką </w:t>
            </w:r>
            <w:r w:rsidRPr="00F3323D">
              <w:rPr>
                <w:b/>
                <w:bCs/>
              </w:rPr>
              <w:t>Pradėti</w:t>
            </w:r>
            <w:r>
              <w:rPr>
                <w:b/>
                <w:bCs/>
              </w:rPr>
              <w:t>.</w:t>
            </w:r>
          </w:p>
        </w:tc>
      </w:tr>
      <w:tr w:rsidRPr="00217383" w:rsidR="00A22619" w:rsidTr="23C918E5" w14:paraId="05821712" w14:textId="77777777">
        <w:trPr>
          <w:trHeight w:val="300"/>
        </w:trPr>
        <w:tc>
          <w:tcPr>
            <w:tcW w:w="9272" w:type="dxa"/>
            <w:shd w:val="clear" w:color="auto" w:fill="DBE5F1" w:themeFill="accent1" w:themeFillTint="33"/>
            <w:tcMar/>
          </w:tcPr>
          <w:p w:rsidR="4DCCE836" w:rsidP="23C918E5" w:rsidRDefault="4DCCE836" w14:paraId="26D4D20A" w14:textId="01C01F5A">
            <w:pPr>
              <w:rPr>
                <w:b w:val="1"/>
                <w:bCs w:val="1"/>
              </w:rPr>
            </w:pPr>
            <w:r w:rsidRPr="23C918E5" w:rsidR="4DCCE836">
              <w:rPr>
                <w:b w:val="1"/>
                <w:bCs w:val="1"/>
              </w:rPr>
              <w:t>Rezultatas</w:t>
            </w:r>
          </w:p>
          <w:p w:rsidRPr="007D6B06" w:rsidR="00A22619" w:rsidP="005B092E" w:rsidRDefault="0000026E" w14:paraId="2F12F65D" w14:textId="06BAFC6B">
            <w:r w:rsidRPr="00F3323D">
              <w:t xml:space="preserve">Būsite nukreipti į </w:t>
            </w:r>
            <w:r w:rsidRPr="00F3323D">
              <w:rPr>
                <w:b/>
                <w:bCs/>
              </w:rPr>
              <w:t>Kūrimo būdo</w:t>
            </w:r>
            <w:r w:rsidRPr="00F3323D">
              <w:t xml:space="preserve"> parinkimo užduoties langą</w:t>
            </w:r>
            <w:r>
              <w:t>.</w:t>
            </w:r>
          </w:p>
        </w:tc>
      </w:tr>
    </w:tbl>
    <w:p w:rsidRPr="00F3323D" w:rsidR="0000026E" w:rsidP="0000026E" w:rsidRDefault="0000026E" w14:paraId="56063AA9" w14:textId="77777777">
      <w:pPr>
        <w:pStyle w:val="Heading3"/>
      </w:pPr>
      <w:bookmarkStart w:name="_Toc219370380" w:id="14"/>
      <w:r w:rsidRPr="00F3323D">
        <w:lastRenderedPageBreak/>
        <w:t>Dokumento kūrimo būdo parinkimas</w:t>
      </w:r>
      <w:bookmarkEnd w:id="14"/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82"/>
      </w:tblGrid>
      <w:tr w:rsidRPr="002435E2" w:rsidR="007630FC" w:rsidTr="23C918E5" w14:paraId="77C2CC0F" w14:textId="77777777">
        <w:tc>
          <w:tcPr>
            <w:tcW w:w="9282" w:type="dxa"/>
            <w:shd w:val="clear" w:color="auto" w:fill="E5B8B7" w:themeFill="accent2" w:themeFillTint="66"/>
            <w:tcMar/>
          </w:tcPr>
          <w:p w:rsidRPr="002435E2" w:rsidR="007630FC" w:rsidP="005B092E" w:rsidRDefault="007630FC" w14:paraId="54119784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Teisės</w:t>
            </w:r>
          </w:p>
          <w:p w:rsidRPr="002435E2" w:rsidR="007630FC" w:rsidP="005B092E" w:rsidRDefault="0000026E" w14:paraId="41EE8DCD" w14:textId="45A57C3B">
            <w:r>
              <w:t>Žingsnį gali atilikti naudotojai, turintys rolę DUOMENŲ_TEIKEJAS.</w:t>
            </w:r>
          </w:p>
        </w:tc>
      </w:tr>
      <w:tr w:rsidRPr="002435E2" w:rsidR="007630FC" w:rsidTr="23C918E5" w14:paraId="77A38CB3" w14:textId="77777777">
        <w:tc>
          <w:tcPr>
            <w:tcW w:w="9282" w:type="dxa"/>
            <w:shd w:val="clear" w:color="auto" w:fill="EEECE1" w:themeFill="background2"/>
            <w:tcMar/>
          </w:tcPr>
          <w:p w:rsidR="007630FC" w:rsidP="005B092E" w:rsidRDefault="007630FC" w14:paraId="071B4C72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Eiga</w:t>
            </w:r>
          </w:p>
          <w:p w:rsidRPr="00F3323D" w:rsidR="0000026E" w:rsidP="00E14E42" w:rsidRDefault="0000026E" w14:paraId="7CF16B15" w14:textId="722B8DDA">
            <w:pPr>
              <w:pStyle w:val="ListParagraph"/>
              <w:numPr>
                <w:ilvl w:val="0"/>
                <w:numId w:val="149"/>
              </w:numPr>
              <w:jc w:val="left"/>
              <w:rPr/>
            </w:pPr>
            <w:r w:rsidR="0000026E">
              <w:rPr/>
              <w:t>Pasirinkite dokumento kūrimo būdą:</w:t>
            </w:r>
          </w:p>
          <w:p w:rsidR="0000026E" w:rsidP="00E14E42" w:rsidRDefault="0000026E" w14:paraId="1352D9CD" w14:textId="29E28C3F">
            <w:pPr>
              <w:pStyle w:val="ListParagraph"/>
              <w:numPr>
                <w:ilvl w:val="0"/>
                <w:numId w:val="148"/>
              </w:numPr>
              <w:jc w:val="left"/>
              <w:rPr/>
            </w:pPr>
            <w:r w:rsidR="0000026E">
              <w:rPr/>
              <w:t xml:space="preserve">Parinkite </w:t>
            </w:r>
            <w:r w:rsidRPr="23C918E5" w:rsidR="0000026E">
              <w:rPr>
                <w:b w:val="1"/>
                <w:bCs w:val="1"/>
              </w:rPr>
              <w:t>Ne</w:t>
            </w:r>
            <w:r w:rsidR="0000026E">
              <w:rPr/>
              <w:t>, nori</w:t>
            </w:r>
            <w:r w:rsidR="6D9DEA27">
              <w:rPr/>
              <w:t>n</w:t>
            </w:r>
            <w:r w:rsidR="0000026E">
              <w:rPr/>
              <w:t>t kurti naują dokumentą (</w:t>
            </w:r>
            <w:r w:rsidR="0000026E">
              <w:rPr/>
              <w:t>t.y</w:t>
            </w:r>
            <w:r w:rsidR="0000026E">
              <w:rPr/>
              <w:t>. ankstesnio periodo dokumento SVIS sistemoje nėra).</w:t>
            </w:r>
            <w:r w:rsidR="3DB2282C">
              <w:rPr/>
              <w:t xml:space="preserve"> Šis žingsnis taikomas jei strateginio veiklos plano dokumentas nebuvo rengiamas Stebėsenos informacinėje sistemoje (SIS)</w:t>
            </w:r>
            <w:r w:rsidR="24FDD21A">
              <w:rPr/>
              <w:t>;</w:t>
            </w:r>
          </w:p>
          <w:p w:rsidR="0000026E" w:rsidP="00E14E42" w:rsidRDefault="0000026E" w14:paraId="0FF1ED0C" w14:textId="1A014B75">
            <w:pPr>
              <w:pStyle w:val="ListParagraph"/>
              <w:numPr>
                <w:ilvl w:val="0"/>
                <w:numId w:val="148"/>
              </w:numPr>
              <w:jc w:val="left"/>
              <w:rPr/>
            </w:pPr>
            <w:r w:rsidRPr="23C918E5" w:rsidR="7B2664F9">
              <w:rPr>
                <w:b w:val="1"/>
                <w:bCs w:val="1"/>
              </w:rPr>
              <w:t>Taip</w:t>
            </w:r>
            <w:r w:rsidRPr="23C918E5" w:rsidR="548A6ED0">
              <w:rPr>
                <w:b w:val="1"/>
                <w:bCs w:val="1"/>
              </w:rPr>
              <w:t xml:space="preserve"> renkamasi tuo atveju, jei </w:t>
            </w:r>
            <w:r w:rsidRPr="23C918E5" w:rsidR="7B2664F9">
              <w:rPr>
                <w:b w:val="1"/>
                <w:bCs w:val="1"/>
              </w:rPr>
              <w:t xml:space="preserve"> </w:t>
            </w:r>
            <w:r w:rsidR="7B2664F9">
              <w:rPr/>
              <w:t>dokumentą nori</w:t>
            </w:r>
            <w:r w:rsidR="630C11B6">
              <w:rPr/>
              <w:t>ma</w:t>
            </w:r>
            <w:r w:rsidR="7B2664F9">
              <w:rPr/>
              <w:t xml:space="preserve"> kurti ankstesnio periodo dokumento pagrindu (</w:t>
            </w:r>
            <w:r w:rsidRPr="23C918E5" w:rsidR="7B2664F9">
              <w:rPr>
                <w:b w:val="1"/>
                <w:bCs w:val="1"/>
                <w:i w:val="1"/>
                <w:iCs w:val="1"/>
              </w:rPr>
              <w:t>Pastaba</w:t>
            </w:r>
            <w:r w:rsidR="7B2664F9">
              <w:rPr/>
              <w:t xml:space="preserve">: </w:t>
            </w:r>
            <w:r w:rsidRPr="23C918E5" w:rsidR="7B2664F9">
              <w:rPr>
                <w:i w:val="1"/>
                <w:iCs w:val="1"/>
              </w:rPr>
              <w:t>ankstesnio periodo dokumentas turi būti SVIS sistemoje</w:t>
            </w:r>
            <w:r w:rsidR="7B2664F9">
              <w:rPr/>
              <w:t>)</w:t>
            </w:r>
            <w:r w:rsidR="65598EE0">
              <w:rPr/>
              <w:t>. Šis žingsnis bus taikomas vėlesnių metų strateginio veiklos planų kūrimui.</w:t>
            </w:r>
          </w:p>
          <w:p w:rsidR="0000026E" w:rsidP="23C918E5" w:rsidRDefault="0000026E" w14:paraId="5F1022AA" w14:textId="10464D52">
            <w:pPr>
              <w:pStyle w:val="ListParagraph"/>
              <w:ind w:left="1080"/>
              <w:jc w:val="left"/>
            </w:pPr>
          </w:p>
          <w:p w:rsidR="0000026E" w:rsidP="0000026E" w:rsidRDefault="0000026E" w14:paraId="189C1557" w14:textId="36EB6054">
            <w:pPr>
              <w:jc w:val="center"/>
            </w:pPr>
            <w:r w:rsidRPr="00F3323D">
              <w:drawing>
                <wp:inline distT="0" distB="0" distL="0" distR="0" wp14:anchorId="7EDB596B" wp14:editId="1B5FCEDC">
                  <wp:extent cx="2311957" cy="1599155"/>
                  <wp:effectExtent l="0" t="0" r="0" b="1270"/>
                  <wp:docPr id="1029022943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022943" name="Picture 1" descr="A screenshot of a computer&#10;&#10;AI-generated content may be incorrect.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607" cy="1607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2435E2" w:rsidR="007630FC" w:rsidP="00E14E42" w:rsidRDefault="00E14E42" w14:paraId="344C8BFF" w14:textId="3EB58901">
            <w:pPr>
              <w:pStyle w:val="ListParagraph"/>
              <w:numPr>
                <w:ilvl w:val="0"/>
                <w:numId w:val="149"/>
              </w:numPr>
              <w:jc w:val="left"/>
            </w:pPr>
            <w:r w:rsidRPr="00F3323D">
              <w:t xml:space="preserve">Parinkus reikiamą dokumento kūrimo būdą spauskite mygtuką </w:t>
            </w:r>
            <w:r w:rsidRPr="00F3323D">
              <w:rPr>
                <w:b/>
                <w:bCs/>
              </w:rPr>
              <w:t>Pateikti</w:t>
            </w:r>
            <w:r w:rsidRPr="00F3323D">
              <w:t>.</w:t>
            </w:r>
          </w:p>
        </w:tc>
      </w:tr>
      <w:tr w:rsidRPr="002435E2" w:rsidR="007630FC" w:rsidTr="23C918E5" w14:paraId="0405F7CA" w14:textId="77777777">
        <w:tc>
          <w:tcPr>
            <w:tcW w:w="9282" w:type="dxa"/>
            <w:shd w:val="clear" w:color="auto" w:fill="EEECE1" w:themeFill="background2"/>
            <w:tcMar/>
          </w:tcPr>
          <w:p w:rsidRPr="00E31653" w:rsidR="008868F1" w:rsidP="008868F1" w:rsidRDefault="008868F1" w14:paraId="5859B1C7" w14:textId="41ED7212">
            <w:pPr>
              <w:rPr>
                <w:i/>
                <w:iCs/>
              </w:rPr>
            </w:pPr>
          </w:p>
        </w:tc>
      </w:tr>
      <w:tr w:rsidRPr="002435E2" w:rsidR="007630FC" w:rsidTr="23C918E5" w14:paraId="489605B0" w14:textId="77777777">
        <w:tc>
          <w:tcPr>
            <w:tcW w:w="9282" w:type="dxa"/>
            <w:shd w:val="clear" w:color="auto" w:fill="DBE5F1" w:themeFill="accent1" w:themeFillTint="33"/>
            <w:tcMar/>
          </w:tcPr>
          <w:p w:rsidRPr="002435E2" w:rsidR="007630FC" w:rsidP="005B092E" w:rsidRDefault="007630FC" w14:paraId="73FFA159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Rezultatas</w:t>
            </w:r>
          </w:p>
          <w:p w:rsidRPr="002435E2" w:rsidR="007630FC" w:rsidP="00E14E42" w:rsidRDefault="00E14E42" w14:paraId="30DDD08A" w14:textId="2A05A973">
            <w:r w:rsidRPr="00F3323D">
              <w:t xml:space="preserve">Užduoties </w:t>
            </w:r>
            <w:r w:rsidRPr="00F3323D">
              <w:rPr>
                <w:b/>
                <w:bCs/>
              </w:rPr>
              <w:t>Kūrimo būdas</w:t>
            </w:r>
            <w:r w:rsidRPr="00F3323D">
              <w:t xml:space="preserve"> būsena taps </w:t>
            </w:r>
            <w:r w:rsidRPr="00F3323D">
              <w:rPr>
                <w:b/>
                <w:bCs/>
              </w:rPr>
              <w:t>Baigta</w:t>
            </w:r>
            <w:r w:rsidRPr="00F3323D">
              <w:t xml:space="preserve">. Susikurs nauja užduotis su žingsniu </w:t>
            </w:r>
            <w:r w:rsidRPr="00F3323D">
              <w:rPr>
                <w:b/>
                <w:bCs/>
              </w:rPr>
              <w:t>Suvesti rengiamo duomenų rinkinio (dokumento) duomenis</w:t>
            </w:r>
          </w:p>
        </w:tc>
      </w:tr>
    </w:tbl>
    <w:p w:rsidRPr="007630FC" w:rsidR="007630FC" w:rsidP="007630FC" w:rsidRDefault="007630FC" w14:paraId="0F0DEA60" w14:textId="77777777"/>
    <w:p w:rsidRPr="00F3323D" w:rsidR="00126B4E" w:rsidP="00126B4E" w:rsidRDefault="00126B4E" w14:paraId="6209C98C" w14:textId="77777777">
      <w:pPr>
        <w:pStyle w:val="Heading3"/>
      </w:pPr>
      <w:bookmarkStart w:name="_Toc219370381" w:id="15"/>
      <w:r w:rsidRPr="00F3323D">
        <w:t>Duomenų suvedimo užduotis</w:t>
      </w:r>
      <w:bookmarkEnd w:id="15"/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82"/>
      </w:tblGrid>
      <w:tr w:rsidRPr="002435E2" w:rsidR="00841246" w:rsidTr="005B092E" w14:paraId="552C2E71" w14:textId="77777777">
        <w:tc>
          <w:tcPr>
            <w:tcW w:w="9282" w:type="dxa"/>
            <w:shd w:val="clear" w:color="auto" w:fill="E5B8B7" w:themeFill="accent2" w:themeFillTint="66"/>
          </w:tcPr>
          <w:p w:rsidRPr="002435E2" w:rsidR="00841246" w:rsidP="005B092E" w:rsidRDefault="00841246" w14:paraId="7D3B7DB1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Teisės</w:t>
            </w:r>
          </w:p>
          <w:p w:rsidRPr="002435E2" w:rsidR="00841246" w:rsidP="00841246" w:rsidRDefault="00126B4E" w14:paraId="6E51DA2F" w14:textId="7370C488">
            <w:pPr>
              <w:jc w:val="left"/>
            </w:pPr>
            <w:r w:rsidRPr="00F3323D">
              <w:t>Strateginio veiklos plano dokumento duomenų suvedimo užduotį inicijuoti ir pateikti gali rolę DUOMENU_TEIKEJAS turintis konkretaus asignavimų valdytojo naudotojas</w:t>
            </w:r>
            <w:r>
              <w:t>.</w:t>
            </w:r>
          </w:p>
        </w:tc>
      </w:tr>
      <w:tr w:rsidRPr="002435E2" w:rsidR="00841246" w:rsidTr="005B092E" w14:paraId="7E5D31E4" w14:textId="77777777">
        <w:tc>
          <w:tcPr>
            <w:tcW w:w="9282" w:type="dxa"/>
            <w:shd w:val="clear" w:color="auto" w:fill="EEECE1" w:themeFill="background2"/>
          </w:tcPr>
          <w:p w:rsidR="00841246" w:rsidP="005B092E" w:rsidRDefault="00841246" w14:paraId="1AFE7826" w14:textId="77777777">
            <w:r w:rsidRPr="002435E2">
              <w:rPr>
                <w:b/>
                <w:bCs/>
              </w:rPr>
              <w:t>Eiga</w:t>
            </w:r>
          </w:p>
          <w:p w:rsidRPr="00181090" w:rsidR="00841246" w:rsidP="00841246" w:rsidRDefault="00841246" w14:paraId="2F540E24" w14:textId="77777777">
            <w:pPr>
              <w:pStyle w:val="ListParagraph"/>
              <w:numPr>
                <w:ilvl w:val="0"/>
                <w:numId w:val="144"/>
              </w:numPr>
            </w:pPr>
            <w:r w:rsidRPr="00217383">
              <w:t xml:space="preserve">Viršutinėje meniu juostoje kairiajame kampe paspauskite </w:t>
            </w:r>
            <w:r w:rsidRPr="00217383">
              <w:rPr>
                <w:b/>
                <w:bCs/>
              </w:rPr>
              <w:t>Meniu.</w:t>
            </w:r>
          </w:p>
          <w:p w:rsidR="00650E2E" w:rsidP="00650A95" w:rsidRDefault="00841246" w14:paraId="700079EA" w14:textId="1B36AF6A">
            <w:pPr>
              <w:pStyle w:val="ListParagraph"/>
              <w:numPr>
                <w:ilvl w:val="0"/>
                <w:numId w:val="144"/>
              </w:numPr>
            </w:pPr>
            <w:r>
              <w:t xml:space="preserve">Meniu </w:t>
            </w:r>
            <w:r w:rsidR="00126B4E">
              <w:t xml:space="preserve">grupėje </w:t>
            </w:r>
            <w:r w:rsidRPr="00126B4E" w:rsidR="00126B4E">
              <w:rPr>
                <w:b/>
                <w:bCs/>
              </w:rPr>
              <w:t>Asmeninė paskyra</w:t>
            </w:r>
            <w:r w:rsidRPr="00F3323D" w:rsidR="00126B4E">
              <w:t xml:space="preserve"> </w:t>
            </w:r>
            <w:r w:rsidR="00126B4E">
              <w:t xml:space="preserve">pasirinkite </w:t>
            </w:r>
            <w:r w:rsidRPr="00F3323D" w:rsidR="00126B4E">
              <w:t>punkt</w:t>
            </w:r>
            <w:r w:rsidR="00126B4E">
              <w:t>ą</w:t>
            </w:r>
            <w:r w:rsidRPr="00F3323D" w:rsidR="00126B4E">
              <w:t xml:space="preserve"> </w:t>
            </w:r>
            <w:r w:rsidRPr="00126B4E" w:rsidR="00126B4E">
              <w:rPr>
                <w:b/>
                <w:bCs/>
                <w:noProof/>
              </w:rPr>
              <w:t>Užduotys</w:t>
            </w:r>
            <w:r w:rsidR="00126B4E">
              <w:rPr>
                <w:noProof/>
              </w:rPr>
              <w:t>.</w:t>
            </w:r>
          </w:p>
          <w:p w:rsidR="00E3240F" w:rsidP="00650A95" w:rsidRDefault="00126B4E" w14:paraId="20AE5623" w14:textId="77777777">
            <w:pPr>
              <w:pStyle w:val="ListParagraph"/>
              <w:numPr>
                <w:ilvl w:val="0"/>
                <w:numId w:val="144"/>
              </w:numPr>
            </w:pPr>
            <w:r w:rsidRPr="00F3323D">
              <w:t xml:space="preserve">Atverkite reikiamą užduotį </w:t>
            </w:r>
            <w:r w:rsidRPr="00F3323D">
              <w:rPr>
                <w:b/>
                <w:bCs/>
              </w:rPr>
              <w:t>Suvesti rengiamo duomenų rinkinio (dokumento) duomenis</w:t>
            </w:r>
            <w:r w:rsidRPr="00F3323D">
              <w:t xml:space="preserve"> mygtuku</w:t>
            </w:r>
            <w:r w:rsidRPr="00F3323D">
              <w:rPr>
                <w:noProof/>
              </w:rPr>
              <w:t xml:space="preserve"> </w:t>
            </w:r>
            <w:r w:rsidRPr="00F3323D">
              <w:drawing>
                <wp:inline distT="0" distB="0" distL="0" distR="0" wp14:anchorId="50FB3326" wp14:editId="13222600">
                  <wp:extent cx="309838" cy="249382"/>
                  <wp:effectExtent l="0" t="0" r="0" b="0"/>
                  <wp:docPr id="3619798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979894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57" cy="250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323D">
              <w:rPr>
                <w:noProof/>
              </w:rPr>
              <w:t xml:space="preserve">.  </w:t>
            </w:r>
          </w:p>
          <w:p w:rsidRPr="00E3240F" w:rsidR="00126B4E" w:rsidP="00650A95" w:rsidRDefault="00126B4E" w14:paraId="14E5E959" w14:textId="0D5B609E">
            <w:pPr>
              <w:pStyle w:val="ListParagraph"/>
              <w:numPr>
                <w:ilvl w:val="0"/>
                <w:numId w:val="144"/>
              </w:numPr>
            </w:pPr>
            <w:r w:rsidRPr="00F3323D">
              <w:rPr>
                <w:noProof/>
              </w:rPr>
              <w:t xml:space="preserve">Spauskite mygtuką </w:t>
            </w:r>
            <w:r w:rsidRPr="00F3323D">
              <w:rPr>
                <w:b/>
                <w:bCs/>
                <w:noProof/>
              </w:rPr>
              <w:t>Pradėti</w:t>
            </w:r>
            <w:r w:rsidR="00E3240F">
              <w:rPr>
                <w:b/>
                <w:bCs/>
                <w:noProof/>
              </w:rPr>
              <w:t>.</w:t>
            </w:r>
          </w:p>
          <w:p w:rsidRPr="00E3240F" w:rsidR="00E3240F" w:rsidP="00650A95" w:rsidRDefault="00E3240F" w14:paraId="73853D8A" w14:textId="1847A7C7">
            <w:pPr>
              <w:pStyle w:val="ListParagraph"/>
              <w:numPr>
                <w:ilvl w:val="0"/>
                <w:numId w:val="144"/>
              </w:numPr>
            </w:pPr>
            <w:r>
              <w:t>S</w:t>
            </w:r>
            <w:r w:rsidRPr="00F3323D">
              <w:t xml:space="preserve">pauskite mygtuką </w:t>
            </w:r>
            <w:r w:rsidRPr="00F3323D">
              <w:rPr>
                <w:b/>
                <w:bCs/>
              </w:rPr>
              <w:t>Dokumentas</w:t>
            </w:r>
            <w:r>
              <w:rPr>
                <w:b/>
                <w:bCs/>
              </w:rPr>
              <w:t>.</w:t>
            </w:r>
          </w:p>
          <w:p w:rsidRPr="002435E2" w:rsidR="00650E2E" w:rsidP="00E5446C" w:rsidRDefault="00E3240F" w14:paraId="2D8910FB" w14:textId="261C4E2A">
            <w:pPr>
              <w:pStyle w:val="ListParagraph"/>
              <w:jc w:val="center"/>
            </w:pPr>
            <w:r w:rsidRPr="00F3323D">
              <w:lastRenderedPageBreak/>
              <w:drawing>
                <wp:inline distT="0" distB="0" distL="0" distR="0" wp14:anchorId="1A9DEBB5" wp14:editId="23941007">
                  <wp:extent cx="3747777" cy="1783534"/>
                  <wp:effectExtent l="0" t="0" r="5080" b="7620"/>
                  <wp:docPr id="1215731341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731341" name="Picture 1" descr="A screenshot of a computer&#10;&#10;AI-generated content may be incorrect.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8080" cy="1788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2435E2" w:rsidR="00841246" w:rsidTr="005B092E" w14:paraId="0C6A196C" w14:textId="77777777">
        <w:tc>
          <w:tcPr>
            <w:tcW w:w="9282" w:type="dxa"/>
            <w:shd w:val="clear" w:color="auto" w:fill="EEECE1" w:themeFill="background2"/>
          </w:tcPr>
          <w:p w:rsidRPr="00E31653" w:rsidR="00841246" w:rsidP="005B092E" w:rsidRDefault="00841246" w14:paraId="584FE752" w14:textId="78B2C004">
            <w:pPr>
              <w:rPr>
                <w:i/>
                <w:iCs/>
              </w:rPr>
            </w:pPr>
          </w:p>
        </w:tc>
      </w:tr>
      <w:tr w:rsidRPr="002435E2" w:rsidR="00841246" w:rsidTr="005B092E" w14:paraId="654D69F1" w14:textId="77777777">
        <w:tc>
          <w:tcPr>
            <w:tcW w:w="9282" w:type="dxa"/>
            <w:shd w:val="clear" w:color="auto" w:fill="DBE5F1" w:themeFill="accent1" w:themeFillTint="33"/>
          </w:tcPr>
          <w:p w:rsidRPr="002435E2" w:rsidR="00841246" w:rsidP="005B092E" w:rsidRDefault="00841246" w14:paraId="5D5DF589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Rezultatas</w:t>
            </w:r>
          </w:p>
          <w:p w:rsidRPr="002435E2" w:rsidR="00841246" w:rsidP="005B092E" w:rsidRDefault="00E3240F" w14:paraId="78A17689" w14:textId="059FB380">
            <w:r w:rsidRPr="00F3323D">
              <w:t xml:space="preserve">Būsite nukreipti į SVP dokumento redagavimo langą. Jei pradedant SVP dokumento rengimo procesą pasirinkote dokumento kūrimo būdą kopijuojant duomenis iš ankstesnio periodo SVP, </w:t>
            </w:r>
            <w:r>
              <w:t>jame jau bus užkrauti ankstesnio periodo SVP dokumento duomenys</w:t>
            </w:r>
          </w:p>
        </w:tc>
      </w:tr>
    </w:tbl>
    <w:p w:rsidR="00E5446C" w:rsidP="00E5446C" w:rsidRDefault="00E5446C" w14:paraId="4A3910AB" w14:textId="77777777">
      <w:pPr>
        <w:pStyle w:val="Heading3"/>
      </w:pPr>
      <w:bookmarkStart w:name="_Ref219209358" w:id="16"/>
      <w:bookmarkStart w:name="_Toc219370382" w:id="17"/>
      <w:r>
        <w:t>SVP dokumento struktūra ir elementų kūrim</w:t>
      </w:r>
      <w:bookmarkEnd w:id="16"/>
      <w:r>
        <w:t>as</w:t>
      </w:r>
      <w:bookmarkEnd w:id="17"/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82"/>
      </w:tblGrid>
      <w:tr w:rsidRPr="002435E2" w:rsidR="00A819FA" w:rsidTr="23C918E5" w14:paraId="0179B5B6" w14:textId="77777777">
        <w:tc>
          <w:tcPr>
            <w:tcW w:w="9282" w:type="dxa"/>
            <w:shd w:val="clear" w:color="auto" w:fill="E5B8B7" w:themeFill="accent2" w:themeFillTint="66"/>
            <w:tcMar/>
          </w:tcPr>
          <w:p w:rsidRPr="002435E2" w:rsidR="00A819FA" w:rsidP="005B092E" w:rsidRDefault="00A819FA" w14:paraId="5DF34445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Teisės</w:t>
            </w:r>
          </w:p>
          <w:p w:rsidRPr="002435E2" w:rsidR="00A819FA" w:rsidP="005B092E" w:rsidRDefault="00A819FA" w14:paraId="588F032D" w14:textId="78FD61B3">
            <w:r w:rsidRPr="00A819FA">
              <w:t>Strateginio veiklos plano</w:t>
            </w:r>
            <w:r w:rsidRPr="007630FC">
              <w:t xml:space="preserve"> duome</w:t>
            </w:r>
            <w:r>
              <w:t>nis</w:t>
            </w:r>
            <w:r w:rsidRPr="007630FC">
              <w:t xml:space="preserve"> suve</w:t>
            </w:r>
            <w:r>
              <w:t>sti gali naudotojas turintis rolę DUOMENŲ_TEIKEJAS</w:t>
            </w:r>
          </w:p>
        </w:tc>
      </w:tr>
      <w:tr w:rsidRPr="002435E2" w:rsidR="00A819FA" w:rsidTr="23C918E5" w14:paraId="6E1C24FB" w14:textId="77777777">
        <w:tc>
          <w:tcPr>
            <w:tcW w:w="9282" w:type="dxa"/>
            <w:shd w:val="clear" w:color="auto" w:fill="EEECE1" w:themeFill="background2"/>
            <w:tcMar/>
          </w:tcPr>
          <w:p w:rsidR="00A819FA" w:rsidP="005B092E" w:rsidRDefault="00A819FA" w14:paraId="353CAADC" w14:textId="77777777">
            <w:r w:rsidRPr="002435E2">
              <w:rPr>
                <w:b/>
                <w:bCs/>
              </w:rPr>
              <w:t>Eiga</w:t>
            </w:r>
          </w:p>
          <w:p w:rsidRPr="005953A6" w:rsidR="00E5446C" w:rsidP="00E5446C" w:rsidRDefault="00E5446C" w14:paraId="529DAED7" w14:textId="77777777">
            <w:r>
              <w:t>Paveikslėlyje žemiau pateikta visų SVP dokumento elementų hierarchinė struktūra:</w:t>
            </w:r>
          </w:p>
          <w:p w:rsidR="00A819FA" w:rsidP="00E5446C" w:rsidRDefault="00E5446C" w14:paraId="36155BD2" w14:textId="77777777">
            <w:pPr>
              <w:jc w:val="center"/>
            </w:pPr>
            <w:r w:rsidRPr="00F3323D">
              <w:rPr>
                <w:noProof/>
              </w:rPr>
              <w:lastRenderedPageBreak/>
              <w:drawing>
                <wp:inline distT="0" distB="0" distL="0" distR="0" wp14:anchorId="76109A6C" wp14:editId="76011033">
                  <wp:extent cx="3771900" cy="9248775"/>
                  <wp:effectExtent l="0" t="0" r="0" b="9525"/>
                  <wp:docPr id="13999110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924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446C" w:rsidP="00E5446C" w:rsidRDefault="00E5446C" w14:paraId="0119EC50" w14:textId="77777777">
            <w:r>
              <w:lastRenderedPageBreak/>
              <w:t>SVP dokumento elementai gali būti kuriami šiais būdais:</w:t>
            </w:r>
          </w:p>
          <w:p w:rsidR="00E5446C" w:rsidP="00E5446C" w:rsidRDefault="00E5446C" w14:paraId="5A8B5755" w14:textId="77777777">
            <w:pPr>
              <w:pStyle w:val="ListParagraph"/>
              <w:numPr>
                <w:ilvl w:val="0"/>
                <w:numId w:val="151"/>
              </w:numPr>
            </w:pPr>
            <w:r w:rsidRPr="00D06EC8">
              <w:rPr>
                <w:b/>
                <w:bCs/>
              </w:rPr>
              <w:t>Kuriami kaip nauji elementai</w:t>
            </w:r>
            <w:r>
              <w:t>. Taikoma šiems SVP elementams:</w:t>
            </w:r>
          </w:p>
          <w:p w:rsidR="00E5446C" w:rsidP="00E5446C" w:rsidRDefault="00E5446C" w14:paraId="2EA24068" w14:textId="77777777">
            <w:pPr>
              <w:pStyle w:val="ListParagraph"/>
              <w:numPr>
                <w:ilvl w:val="1"/>
                <w:numId w:val="151"/>
              </w:numPr>
            </w:pPr>
            <w:r>
              <w:t>Valstybės veiklos sritims;</w:t>
            </w:r>
          </w:p>
          <w:p w:rsidR="00E5446C" w:rsidP="00E5446C" w:rsidRDefault="00E5446C" w14:paraId="218DA3A2" w14:textId="77777777">
            <w:pPr>
              <w:pStyle w:val="ListParagraph"/>
              <w:numPr>
                <w:ilvl w:val="1"/>
                <w:numId w:val="151"/>
              </w:numPr>
            </w:pPr>
            <w:r>
              <w:t>Funkcijų vykdymo bei valdymo programoms;</w:t>
            </w:r>
          </w:p>
          <w:p w:rsidR="00E5446C" w:rsidP="00E5446C" w:rsidRDefault="00E5446C" w14:paraId="51CB4D20" w14:textId="77777777">
            <w:pPr>
              <w:pStyle w:val="ListParagraph"/>
              <w:numPr>
                <w:ilvl w:val="1"/>
                <w:numId w:val="151"/>
              </w:numPr>
            </w:pPr>
            <w:r>
              <w:t>Veiklos tikslams;</w:t>
            </w:r>
          </w:p>
          <w:p w:rsidR="00E5446C" w:rsidP="00E5446C" w:rsidRDefault="00E5446C" w14:paraId="7F5AA534" w14:textId="77777777">
            <w:pPr>
              <w:pStyle w:val="ListParagraph"/>
              <w:numPr>
                <w:ilvl w:val="1"/>
                <w:numId w:val="151"/>
              </w:numPr>
            </w:pPr>
            <w:r>
              <w:t>Tęstinės veiklos uždaviniams;</w:t>
            </w:r>
          </w:p>
          <w:p w:rsidR="00E5446C" w:rsidP="00E5446C" w:rsidRDefault="00E5446C" w14:paraId="5380C143" w14:textId="77777777">
            <w:pPr>
              <w:pStyle w:val="ListParagraph"/>
              <w:numPr>
                <w:ilvl w:val="1"/>
                <w:numId w:val="151"/>
              </w:numPr>
            </w:pPr>
            <w:r>
              <w:t>Nefinansinėms pažangos priemonėms;</w:t>
            </w:r>
          </w:p>
          <w:p w:rsidR="00E5446C" w:rsidP="00E5446C" w:rsidRDefault="00E5446C" w14:paraId="0D830D78" w14:textId="77777777">
            <w:pPr>
              <w:pStyle w:val="ListParagraph"/>
              <w:numPr>
                <w:ilvl w:val="1"/>
                <w:numId w:val="151"/>
              </w:numPr>
            </w:pPr>
            <w:r>
              <w:t xml:space="preserve">Nefinansinėms tęstinės veiklos priemonėms; </w:t>
            </w:r>
          </w:p>
          <w:p w:rsidR="00E5446C" w:rsidP="00E5446C" w:rsidRDefault="00E5446C" w14:paraId="77A87E2C" w14:textId="77777777">
            <w:pPr>
              <w:pStyle w:val="ListParagraph"/>
              <w:numPr>
                <w:ilvl w:val="1"/>
                <w:numId w:val="151"/>
              </w:numPr>
            </w:pPr>
            <w:r>
              <w:t>Pažangos priemonėms  (kito AV lėšos);</w:t>
            </w:r>
          </w:p>
          <w:p w:rsidR="00E5446C" w:rsidP="00E5446C" w:rsidRDefault="00E5446C" w14:paraId="15FD4610" w14:textId="77777777">
            <w:pPr>
              <w:pStyle w:val="ListParagraph"/>
              <w:numPr>
                <w:ilvl w:val="1"/>
                <w:numId w:val="151"/>
              </w:numPr>
            </w:pPr>
            <w:r>
              <w:t>Tęstinės veiklos priemonėms (kito AV lėšos);</w:t>
            </w:r>
          </w:p>
          <w:p w:rsidR="00E5446C" w:rsidP="00E5446C" w:rsidRDefault="00E5446C" w14:paraId="307592D4" w14:textId="77777777">
            <w:pPr>
              <w:pStyle w:val="ListParagraph"/>
              <w:numPr>
                <w:ilvl w:val="1"/>
                <w:numId w:val="151"/>
              </w:numPr>
            </w:pPr>
            <w:r>
              <w:t>Valstybės valdomų įmonių ir viešųjų įstaigų planuojamos pasiekti veiklos rodiklių reikšmės (kuriamas vienas elementas visų įmonių rodikliams suvesti);</w:t>
            </w:r>
          </w:p>
          <w:p w:rsidR="00E5446C" w:rsidP="00E5446C" w:rsidRDefault="00E5446C" w14:paraId="298E9FA4" w14:textId="77777777">
            <w:pPr>
              <w:pStyle w:val="ListParagraph"/>
              <w:numPr>
                <w:ilvl w:val="0"/>
                <w:numId w:val="151"/>
              </w:numPr>
            </w:pPr>
            <w:r w:rsidRPr="00D06EC8">
              <w:rPr>
                <w:b/>
                <w:bCs/>
              </w:rPr>
              <w:t>Įkeliami iš kito dokumento</w:t>
            </w:r>
            <w:r>
              <w:t>. Taikoma šiems SVP elementams:</w:t>
            </w:r>
          </w:p>
          <w:p w:rsidR="00E5446C" w:rsidP="00E5446C" w:rsidRDefault="00E5446C" w14:paraId="5F8F1B23" w14:textId="77777777">
            <w:pPr>
              <w:pStyle w:val="ListParagraph"/>
              <w:numPr>
                <w:ilvl w:val="1"/>
                <w:numId w:val="151"/>
              </w:numPr>
            </w:pPr>
            <w:r>
              <w:t>Strateginiams tikslams (įkeliama iš NPP dokumento);</w:t>
            </w:r>
          </w:p>
          <w:p w:rsidR="00E5446C" w:rsidP="00E5446C" w:rsidRDefault="00E5446C" w14:paraId="1010EF46" w14:textId="77777777">
            <w:pPr>
              <w:pStyle w:val="ListParagraph"/>
              <w:numPr>
                <w:ilvl w:val="1"/>
                <w:numId w:val="151"/>
              </w:numPr>
            </w:pPr>
            <w:r>
              <w:t>Strateginio tikslo poveikio rodikliams (įkeliama iš NPP dokumento);</w:t>
            </w:r>
          </w:p>
          <w:p w:rsidR="00E5446C" w:rsidP="00E5446C" w:rsidRDefault="00E5446C" w14:paraId="74B816EF" w14:textId="77777777">
            <w:pPr>
              <w:pStyle w:val="ListParagraph"/>
              <w:numPr>
                <w:ilvl w:val="1"/>
                <w:numId w:val="151"/>
              </w:numPr>
            </w:pPr>
            <w:r>
              <w:t>Pažangos uždaviniams (įkeliama iš NPP dokumento);</w:t>
            </w:r>
          </w:p>
          <w:p w:rsidR="00E5446C" w:rsidP="00E5446C" w:rsidRDefault="00E5446C" w14:paraId="5554CC1A" w14:textId="77777777">
            <w:pPr>
              <w:pStyle w:val="ListParagraph"/>
              <w:numPr>
                <w:ilvl w:val="1"/>
                <w:numId w:val="151"/>
              </w:numPr>
            </w:pPr>
            <w:r>
              <w:t>Pažangos uždavinio rodikliams (įkeliama iš NPP dokumento);</w:t>
            </w:r>
          </w:p>
          <w:p w:rsidR="00E5446C" w:rsidP="00E5446C" w:rsidRDefault="00E5446C" w14:paraId="3126F642" w14:textId="790C3C85">
            <w:pPr>
              <w:pStyle w:val="ListParagraph"/>
              <w:numPr>
                <w:ilvl w:val="1"/>
                <w:numId w:val="151"/>
              </w:numPr>
              <w:rPr/>
            </w:pPr>
            <w:r w:rsidR="00E5446C">
              <w:rPr/>
              <w:t>Tęstinės veiklos priemonėms (įkeliama iš VTVB</w:t>
            </w:r>
            <w:r w:rsidR="16CB58D9">
              <w:rPr/>
              <w:t xml:space="preserve">. </w:t>
            </w:r>
            <w:r w:rsidRPr="23C918E5" w:rsidR="16CB58D9">
              <w:rPr>
                <w:b w:val="1"/>
                <w:bCs w:val="1"/>
                <w:color w:val="FF0000"/>
              </w:rPr>
              <w:t xml:space="preserve">SVARBU rengiant 2026-2028 m. SVP pasirenkama 2026-2028 m. VTVB paskutinė, </w:t>
            </w:r>
            <w:r w:rsidRPr="23C918E5" w:rsidR="16CB58D9">
              <w:rPr>
                <w:b w:val="1"/>
                <w:bCs w:val="1"/>
                <w:color w:val="FF0000"/>
              </w:rPr>
              <w:t>t.y</w:t>
            </w:r>
            <w:r w:rsidRPr="23C918E5" w:rsidR="16CB58D9">
              <w:rPr>
                <w:b w:val="1"/>
                <w:bCs w:val="1"/>
                <w:color w:val="FF0000"/>
              </w:rPr>
              <w:t>. 4, versija</w:t>
            </w:r>
            <w:r w:rsidR="16CB58D9">
              <w:rPr/>
              <w:t>.</w:t>
            </w:r>
            <w:r w:rsidR="00E5446C">
              <w:rPr/>
              <w:t>);</w:t>
            </w:r>
          </w:p>
          <w:p w:rsidR="00E5446C" w:rsidP="00E5446C" w:rsidRDefault="00E5446C" w14:paraId="3EC222A2" w14:textId="555BE069">
            <w:pPr>
              <w:pStyle w:val="ListParagraph"/>
              <w:numPr>
                <w:ilvl w:val="1"/>
                <w:numId w:val="151"/>
              </w:numPr>
              <w:rPr/>
            </w:pPr>
            <w:r w:rsidR="00E5446C">
              <w:rPr/>
              <w:t>Pažangos priemonėms (įkeliama iš VTVB</w:t>
            </w:r>
            <w:r w:rsidR="5F7C8F8C">
              <w:rPr/>
              <w:t xml:space="preserve">. </w:t>
            </w:r>
            <w:r w:rsidRPr="23C918E5" w:rsidR="5F7C8F8C">
              <w:rPr>
                <w:b w:val="1"/>
                <w:bCs w:val="1"/>
                <w:color w:val="FF0000"/>
              </w:rPr>
              <w:t>SVARBU rengiant 2026-2028 m. SVP pasirenkama 2026-2028 m. VTVB paskutinė, t.y. 4, versija</w:t>
            </w:r>
            <w:r w:rsidR="5F7C8F8C">
              <w:rPr/>
              <w:t>.</w:t>
            </w:r>
            <w:r w:rsidR="00E5446C">
              <w:rPr/>
              <w:t>);</w:t>
            </w:r>
          </w:p>
          <w:p w:rsidR="00E5446C" w:rsidP="00E5446C" w:rsidRDefault="00E5446C" w14:paraId="38B786D4" w14:textId="77777777">
            <w:pPr>
              <w:pStyle w:val="ListParagraph"/>
              <w:numPr>
                <w:ilvl w:val="1"/>
                <w:numId w:val="151"/>
              </w:numPr>
            </w:pPr>
            <w:r>
              <w:t>Pažangos priemonės rezultato rodikliams (įkeliama iš PP arba PPP dokumento);</w:t>
            </w:r>
          </w:p>
          <w:p w:rsidR="00E5446C" w:rsidP="00E5446C" w:rsidRDefault="00E5446C" w14:paraId="73BC5505" w14:textId="2D11986D">
            <w:pPr>
              <w:pStyle w:val="ListParagraph"/>
              <w:numPr>
                <w:ilvl w:val="1"/>
                <w:numId w:val="151"/>
              </w:numPr>
              <w:rPr/>
            </w:pPr>
            <w:r w:rsidR="00E5446C">
              <w:rPr/>
              <w:t>Regioninėms pažangos priemonėms (įkeliama iš VTVB</w:t>
            </w:r>
            <w:r w:rsidR="5EDD0550">
              <w:rPr/>
              <w:t xml:space="preserve">. </w:t>
            </w:r>
            <w:r w:rsidRPr="23C918E5" w:rsidR="5EDD0550">
              <w:rPr>
                <w:b w:val="1"/>
                <w:bCs w:val="1"/>
                <w:color w:val="FF0000"/>
              </w:rPr>
              <w:t>SVARBU rengiant 2026-2028 m. SVP pasirenkama 2026-2028 m. VTVB paskutinė, t.y. 4, versija</w:t>
            </w:r>
            <w:r w:rsidR="5EDD0550">
              <w:rPr/>
              <w:t>.</w:t>
            </w:r>
            <w:r w:rsidR="00E5446C">
              <w:rPr/>
              <w:t>)</w:t>
            </w:r>
          </w:p>
          <w:p w:rsidR="00E5446C" w:rsidP="00E5446C" w:rsidRDefault="00E5446C" w14:paraId="1B169123" w14:textId="77777777">
            <w:pPr>
              <w:pStyle w:val="ListParagraph"/>
              <w:numPr>
                <w:ilvl w:val="1"/>
                <w:numId w:val="151"/>
              </w:numPr>
            </w:pPr>
            <w:r>
              <w:t>Regioninės pažangos priemonės rezultato rodikliams (įkeliama iš RPPG dokumento)</w:t>
            </w:r>
          </w:p>
          <w:p w:rsidR="00E5446C" w:rsidP="00E5446C" w:rsidRDefault="00E5446C" w14:paraId="4BCAA9FB" w14:textId="77777777">
            <w:pPr>
              <w:pStyle w:val="ListParagraph"/>
              <w:numPr>
                <w:ilvl w:val="0"/>
                <w:numId w:val="151"/>
              </w:numPr>
            </w:pPr>
            <w:r>
              <w:rPr>
                <w:b/>
                <w:bCs/>
              </w:rPr>
              <w:t>Įkeliami iš rodiklių bibliotekos</w:t>
            </w:r>
            <w:r w:rsidRPr="00D06EC8">
              <w:t>. Taikoma šiems SVP rodikliams:</w:t>
            </w:r>
          </w:p>
          <w:p w:rsidRPr="00D06EC8" w:rsidR="00E5446C" w:rsidP="00E5446C" w:rsidRDefault="00E5446C" w14:paraId="38E7D9DA" w14:textId="77777777">
            <w:pPr>
              <w:pStyle w:val="ListParagraph"/>
              <w:numPr>
                <w:ilvl w:val="1"/>
                <w:numId w:val="151"/>
              </w:numPr>
            </w:pPr>
            <w:r w:rsidRPr="00D06EC8">
              <w:t>Rezultato rodikliams;</w:t>
            </w:r>
          </w:p>
          <w:p w:rsidRPr="00D06EC8" w:rsidR="00E5446C" w:rsidP="00E5446C" w:rsidRDefault="00E5446C" w14:paraId="319D479A" w14:textId="77777777">
            <w:pPr>
              <w:pStyle w:val="ListParagraph"/>
              <w:numPr>
                <w:ilvl w:val="1"/>
                <w:numId w:val="151"/>
              </w:numPr>
            </w:pPr>
            <w:r w:rsidRPr="00D06EC8">
              <w:t>Veiklos efektyvumo rodikliams;</w:t>
            </w:r>
          </w:p>
          <w:p w:rsidRPr="002435E2" w:rsidR="00E5446C" w:rsidP="00E5446C" w:rsidRDefault="00E5446C" w14:paraId="1A4F4524" w14:textId="251CA71A">
            <w:pPr>
              <w:pStyle w:val="ListParagraph"/>
              <w:numPr>
                <w:ilvl w:val="1"/>
                <w:numId w:val="151"/>
              </w:numPr>
            </w:pPr>
            <w:r w:rsidRPr="00D06EC8">
              <w:t>Poveikio rodikliams.</w:t>
            </w:r>
          </w:p>
        </w:tc>
      </w:tr>
      <w:tr w:rsidRPr="002435E2" w:rsidR="00A819FA" w:rsidTr="23C918E5" w14:paraId="7CBD7602" w14:textId="77777777">
        <w:tc>
          <w:tcPr>
            <w:tcW w:w="9282" w:type="dxa"/>
            <w:shd w:val="clear" w:color="auto" w:fill="EEECE1" w:themeFill="background2"/>
            <w:tcMar/>
          </w:tcPr>
          <w:p w:rsidRPr="00E31653" w:rsidR="00A819FA" w:rsidP="005B092E" w:rsidRDefault="00A819FA" w14:paraId="1C0EBEE1" w14:textId="3B34A88A">
            <w:pPr>
              <w:rPr>
                <w:i/>
                <w:iCs/>
              </w:rPr>
            </w:pPr>
          </w:p>
        </w:tc>
      </w:tr>
      <w:tr w:rsidRPr="002435E2" w:rsidR="00A819FA" w:rsidTr="23C918E5" w14:paraId="7DC23664" w14:textId="77777777">
        <w:tc>
          <w:tcPr>
            <w:tcW w:w="9282" w:type="dxa"/>
            <w:shd w:val="clear" w:color="auto" w:fill="DBE5F1" w:themeFill="accent1" w:themeFillTint="33"/>
            <w:tcMar/>
          </w:tcPr>
          <w:p w:rsidRPr="002435E2" w:rsidR="00A819FA" w:rsidP="005B092E" w:rsidRDefault="00A819FA" w14:paraId="0B651461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Rezultatas</w:t>
            </w:r>
          </w:p>
          <w:p w:rsidRPr="002435E2" w:rsidR="00A819FA" w:rsidP="005B092E" w:rsidRDefault="00A819FA" w14:paraId="3FCB8536" w14:textId="4F5BEBF3">
            <w:r>
              <w:t>Su</w:t>
            </w:r>
            <w:r w:rsidR="00E5446C">
              <w:t>sipažinote su</w:t>
            </w:r>
            <w:r>
              <w:t xml:space="preserve"> </w:t>
            </w:r>
            <w:r w:rsidR="0051098A">
              <w:t>Strateginio veiklos plano</w:t>
            </w:r>
            <w:r w:rsidRPr="007630FC">
              <w:t xml:space="preserve"> </w:t>
            </w:r>
            <w:r w:rsidR="00E5446C">
              <w:t>struktūra ir jos elementų kūrimo būdais.</w:t>
            </w:r>
          </w:p>
        </w:tc>
      </w:tr>
      <w:bookmarkEnd w:id="3"/>
      <w:bookmarkEnd w:id="4"/>
    </w:tbl>
    <w:p w:rsidR="00EA583C" w:rsidP="0051098A" w:rsidRDefault="00EA583C" w14:paraId="125DBFA1" w14:textId="1B93B371"/>
    <w:p w:rsidR="00E5446C" w:rsidP="00E5446C" w:rsidRDefault="00E5446C" w14:paraId="70CAD459" w14:textId="4D982E6F">
      <w:pPr>
        <w:pStyle w:val="Heading4"/>
      </w:pPr>
      <w:r>
        <w:t>Naujų elementų kūrimas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82"/>
      </w:tblGrid>
      <w:tr w:rsidRPr="002435E2" w:rsidR="002722FF" w:rsidTr="005B092E" w14:paraId="58AAF499" w14:textId="77777777">
        <w:tc>
          <w:tcPr>
            <w:tcW w:w="9282" w:type="dxa"/>
            <w:shd w:val="clear" w:color="auto" w:fill="E5B8B7" w:themeFill="accent2" w:themeFillTint="66"/>
          </w:tcPr>
          <w:p w:rsidRPr="002435E2" w:rsidR="002722FF" w:rsidP="002722FF" w:rsidRDefault="002722FF" w14:paraId="44ADF57F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Teisės</w:t>
            </w:r>
          </w:p>
          <w:p w:rsidRPr="002435E2" w:rsidR="002722FF" w:rsidP="002722FF" w:rsidRDefault="002722FF" w14:paraId="33E44EAC" w14:textId="60AFD377">
            <w:pPr>
              <w:jc w:val="left"/>
            </w:pPr>
            <w:r w:rsidRPr="00A819FA">
              <w:t>Strateginio veiklos plano</w:t>
            </w:r>
            <w:r w:rsidRPr="007630FC">
              <w:t xml:space="preserve"> duome</w:t>
            </w:r>
            <w:r>
              <w:t>nis</w:t>
            </w:r>
            <w:r w:rsidRPr="007630FC">
              <w:t xml:space="preserve"> suve</w:t>
            </w:r>
            <w:r>
              <w:t>sti gali naudotojas turintis rolę DUOMENŲ_TEIKEJAS</w:t>
            </w:r>
          </w:p>
        </w:tc>
      </w:tr>
      <w:tr w:rsidRPr="002435E2" w:rsidR="002722FF" w:rsidTr="005B092E" w14:paraId="5F315B09" w14:textId="77777777">
        <w:tc>
          <w:tcPr>
            <w:tcW w:w="9282" w:type="dxa"/>
            <w:shd w:val="clear" w:color="auto" w:fill="EEECE1" w:themeFill="background2"/>
          </w:tcPr>
          <w:p w:rsidR="002722FF" w:rsidP="002722FF" w:rsidRDefault="002722FF" w14:paraId="317682CD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Eiga</w:t>
            </w:r>
          </w:p>
          <w:p w:rsidR="002722FF" w:rsidP="002722FF" w:rsidRDefault="002722FF" w14:paraId="39A707C6" w14:textId="77777777">
            <w:pPr>
              <w:pStyle w:val="ListParagraph"/>
              <w:numPr>
                <w:ilvl w:val="0"/>
                <w:numId w:val="154"/>
              </w:numPr>
              <w:spacing w:before="0" w:after="160" w:line="259" w:lineRule="auto"/>
              <w:jc w:val="left"/>
            </w:pPr>
            <w:r>
              <w:t>M</w:t>
            </w:r>
            <w:r w:rsidRPr="00F3323D">
              <w:t xml:space="preserve">eniu grupėje </w:t>
            </w:r>
            <w:r w:rsidRPr="00F3323D">
              <w:rPr>
                <w:b/>
                <w:bCs/>
              </w:rPr>
              <w:t xml:space="preserve">Planavimo dokumentų rengimas </w:t>
            </w:r>
            <w:r w:rsidRPr="00F3323D">
              <w:t xml:space="preserve">atverkite nuorodą </w:t>
            </w:r>
            <w:r w:rsidRPr="00F3323D">
              <w:rPr>
                <w:b/>
                <w:bCs/>
              </w:rPr>
              <w:t xml:space="preserve">Planavimo dokumentų suvedimas ir peržiūra </w:t>
            </w:r>
            <w:r w:rsidRPr="00F3323D">
              <w:t xml:space="preserve">ir sąraše pažymėkite reikiamo SVP duomenų rinkinio įrašą. </w:t>
            </w:r>
          </w:p>
          <w:p w:rsidR="002722FF" w:rsidP="002722FF" w:rsidRDefault="002722FF" w14:paraId="57ADD674" w14:textId="174B290B">
            <w:pPr>
              <w:pStyle w:val="ListParagraph"/>
              <w:numPr>
                <w:ilvl w:val="0"/>
                <w:numId w:val="154"/>
              </w:numPr>
              <w:spacing w:before="0" w:after="160" w:line="259" w:lineRule="auto"/>
              <w:jc w:val="left"/>
            </w:pPr>
            <w:r>
              <w:t>D</w:t>
            </w:r>
            <w:r w:rsidRPr="00F3323D">
              <w:t>ešinėje pusėje atverstoje dokumento duomenų formoje</w:t>
            </w:r>
            <w:r>
              <w:t xml:space="preserve"> spauskite mygtuką </w:t>
            </w:r>
            <w:r w:rsidRPr="00976E6C">
              <w:rPr>
                <w:b/>
                <w:bCs/>
              </w:rPr>
              <w:t>Redagavimas</w:t>
            </w:r>
            <w:r>
              <w:t>.</w:t>
            </w:r>
          </w:p>
          <w:p w:rsidR="002722FF" w:rsidP="002722FF" w:rsidRDefault="002722FF" w14:paraId="72E9CA8D" w14:textId="2B0C9BAC">
            <w:pPr>
              <w:pStyle w:val="ListParagraph"/>
              <w:numPr>
                <w:ilvl w:val="0"/>
                <w:numId w:val="154"/>
              </w:numPr>
              <w:spacing w:before="0" w:after="160" w:line="259" w:lineRule="auto"/>
              <w:jc w:val="left"/>
            </w:pPr>
            <w:r>
              <w:t>Atvertame dokumente pažymėkite dokumento elementą ir susipažinkite su jo formos duomenimis.</w:t>
            </w:r>
          </w:p>
          <w:p w:rsidRPr="00976E6C" w:rsidR="002722FF" w:rsidP="002722FF" w:rsidRDefault="002722FF" w14:paraId="13B5B4EC" w14:textId="695802CF">
            <w:pPr>
              <w:pStyle w:val="ListParagraph"/>
              <w:numPr>
                <w:ilvl w:val="0"/>
                <w:numId w:val="154"/>
              </w:numPr>
              <w:rPr>
                <w:b/>
                <w:bCs/>
              </w:rPr>
            </w:pPr>
            <w:r>
              <w:t>S</w:t>
            </w:r>
            <w:r>
              <w:t xml:space="preserve">pauskite mygtuką </w:t>
            </w:r>
            <w:r w:rsidRPr="00976E6C">
              <w:rPr>
                <w:b/>
                <w:bCs/>
              </w:rPr>
              <w:t xml:space="preserve">Kurti elementą </w:t>
            </w:r>
            <w:r w:rsidRPr="006E432B">
              <w:t>ir atsidariusioje formoje pažymėkite reikiamą elemento tipą bei spauskite mygtuką</w:t>
            </w:r>
            <w:r w:rsidRPr="00976E6C">
              <w:rPr>
                <w:b/>
                <w:bCs/>
              </w:rPr>
              <w:t xml:space="preserve"> Kurti elementą su tipu:</w:t>
            </w:r>
          </w:p>
          <w:p w:rsidR="002722FF" w:rsidP="002722FF" w:rsidRDefault="002722FF" w14:paraId="3CEA87F1" w14:textId="77777777">
            <w:pPr>
              <w:jc w:val="center"/>
              <w:rPr>
                <w:b/>
                <w:bCs/>
              </w:rPr>
            </w:pPr>
            <w:r w:rsidRPr="00F67607">
              <w:rPr>
                <w:b/>
                <w:bCs/>
              </w:rPr>
              <w:lastRenderedPageBreak/>
              <w:drawing>
                <wp:inline distT="0" distB="0" distL="0" distR="0" wp14:anchorId="4844B3C2" wp14:editId="0EB0F75D">
                  <wp:extent cx="3620005" cy="2591162"/>
                  <wp:effectExtent l="0" t="0" r="0" b="0"/>
                  <wp:docPr id="1061817731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817731" name="Picture 1" descr="A screenshot of a computer&#10;&#10;AI-generated content may be incorrect.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05" cy="2591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976E6C" w:rsidR="002722FF" w:rsidP="002722FF" w:rsidRDefault="002722FF" w14:paraId="0C6E09F6" w14:textId="60C02360">
            <w:pPr>
              <w:pStyle w:val="ListParagraph"/>
              <w:numPr>
                <w:ilvl w:val="0"/>
                <w:numId w:val="154"/>
              </w:numPr>
              <w:rPr>
                <w:b/>
                <w:bCs/>
              </w:rPr>
            </w:pPr>
            <w:r w:rsidRPr="006E432B">
              <w:t>Kitame lange pažymėkite</w:t>
            </w:r>
            <w:r w:rsidRPr="00976E6C">
              <w:rPr>
                <w:b/>
                <w:bCs/>
              </w:rPr>
              <w:t xml:space="preserve"> Kurti naują elementą tuščia forma </w:t>
            </w:r>
            <w:r w:rsidRPr="006E432B">
              <w:t>ir spauskite mygtuką</w:t>
            </w:r>
            <w:r w:rsidRPr="00976E6C">
              <w:rPr>
                <w:b/>
                <w:bCs/>
              </w:rPr>
              <w:t xml:space="preserve"> Tęsti:</w:t>
            </w:r>
          </w:p>
          <w:p w:rsidR="002722FF" w:rsidP="002722FF" w:rsidRDefault="002722FF" w14:paraId="7480DAEF" w14:textId="77777777">
            <w:pPr>
              <w:jc w:val="center"/>
              <w:rPr>
                <w:b/>
                <w:bCs/>
              </w:rPr>
            </w:pPr>
            <w:r w:rsidRPr="006E432B">
              <w:rPr>
                <w:b/>
                <w:bCs/>
              </w:rPr>
              <w:drawing>
                <wp:inline distT="0" distB="0" distL="0" distR="0" wp14:anchorId="360E751D" wp14:editId="63AFBA91">
                  <wp:extent cx="3791479" cy="1428949"/>
                  <wp:effectExtent l="0" t="0" r="0" b="0"/>
                  <wp:docPr id="1191518280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518280" name="Picture 1" descr="A screenshot of a computer&#10;&#10;AI-generated content may be incorrect.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1479" cy="1428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6E432B" w:rsidR="002722FF" w:rsidP="002722FF" w:rsidRDefault="002722FF" w14:paraId="0E5C085A" w14:textId="7C2C38FE">
            <w:pPr>
              <w:pStyle w:val="ListParagraph"/>
              <w:numPr>
                <w:ilvl w:val="0"/>
                <w:numId w:val="154"/>
              </w:numPr>
            </w:pPr>
            <w:r w:rsidRPr="006E432B">
              <w:t>Bus atverta pasirinkto elemento tipo duomenų suvedimo forma (kiekvienas SVP dokumento elementas turi savo formą)</w:t>
            </w:r>
            <w:r>
              <w:t>. Formoje užpildykite žvaigždute pažymėtus privalomus laukus:</w:t>
            </w:r>
          </w:p>
          <w:p w:rsidR="002722FF" w:rsidP="002722FF" w:rsidRDefault="002722FF" w14:paraId="7BB90C2E" w14:textId="77777777">
            <w:pPr>
              <w:jc w:val="center"/>
              <w:rPr>
                <w:b/>
                <w:bCs/>
              </w:rPr>
            </w:pPr>
            <w:r w:rsidRPr="006E432B">
              <w:rPr>
                <w:b/>
                <w:bCs/>
              </w:rPr>
              <w:drawing>
                <wp:inline distT="0" distB="0" distL="0" distR="0" wp14:anchorId="67952F21" wp14:editId="613DF8C0">
                  <wp:extent cx="5296639" cy="3801005"/>
                  <wp:effectExtent l="0" t="0" r="0" b="9525"/>
                  <wp:docPr id="75105023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05023" name="Picture 1" descr="A screenshot of a computer&#10;&#10;AI-generated content may be incorrect.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639" cy="380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F67607" w:rsidR="002722FF" w:rsidP="002722FF" w:rsidRDefault="002722FF" w14:paraId="0682301F" w14:textId="24995598">
            <w:pPr>
              <w:pStyle w:val="ListParagraph"/>
              <w:numPr>
                <w:ilvl w:val="0"/>
                <w:numId w:val="154"/>
              </w:numPr>
              <w:rPr>
                <w:b/>
                <w:bCs/>
              </w:rPr>
            </w:pPr>
            <w:r w:rsidRPr="00976E6C">
              <w:t>Spauskite mygtuką</w:t>
            </w:r>
            <w:r>
              <w:rPr>
                <w:b/>
                <w:bCs/>
              </w:rPr>
              <w:t xml:space="preserve"> Saugoti.</w:t>
            </w:r>
          </w:p>
          <w:p w:rsidR="002722FF" w:rsidP="002722FF" w:rsidRDefault="002722FF" w14:paraId="0515365A" w14:textId="5B185C15">
            <w:r w:rsidRPr="00EC57BB">
              <w:rPr>
                <w:b/>
                <w:bCs/>
              </w:rPr>
              <w:lastRenderedPageBreak/>
              <w:t>Svarbu:</w:t>
            </w:r>
            <w:r w:rsidRPr="00EC57BB">
              <w:t xml:space="preserve"> </w:t>
            </w:r>
            <w:r>
              <w:t>Dokumento elementai turi būti kuriami pradedant nuo aukščiausio hierarchinio lygmens. T.</w:t>
            </w:r>
            <w:r>
              <w:t xml:space="preserve"> </w:t>
            </w:r>
            <w:r>
              <w:t>y. žemesnio lygio elementas negali būti sukurtas, kol nėra sukurtas jo aukštesnio lygio elementas (pvz. negalima sukurti Funkcijų vykdymo programos, kol nesukurta Veiklos sritis).</w:t>
            </w:r>
          </w:p>
          <w:p w:rsidRPr="002435E2" w:rsidR="002722FF" w:rsidP="002722FF" w:rsidRDefault="002722FF" w14:paraId="181455EE" w14:textId="19E4EA32">
            <w:r>
              <w:t>Tokiu pačiu principu gali būti sukuriami visi elementai kurie nėra įkeliami iš kitų dokumentų ir rodiklių bibliotekos.</w:t>
            </w:r>
          </w:p>
        </w:tc>
      </w:tr>
      <w:tr w:rsidRPr="002435E2" w:rsidR="002722FF" w:rsidTr="005B092E" w14:paraId="1D2B4450" w14:textId="77777777">
        <w:tc>
          <w:tcPr>
            <w:tcW w:w="9282" w:type="dxa"/>
            <w:shd w:val="clear" w:color="auto" w:fill="EEECE1" w:themeFill="background2"/>
          </w:tcPr>
          <w:p w:rsidRPr="00E31653" w:rsidR="002722FF" w:rsidP="002722FF" w:rsidRDefault="002722FF" w14:paraId="037E3E5E" w14:textId="77777777">
            <w:pPr>
              <w:rPr>
                <w:i/>
                <w:iCs/>
              </w:rPr>
            </w:pPr>
          </w:p>
        </w:tc>
      </w:tr>
      <w:tr w:rsidRPr="002435E2" w:rsidR="002722FF" w:rsidTr="005B092E" w14:paraId="6D177B1B" w14:textId="77777777">
        <w:tc>
          <w:tcPr>
            <w:tcW w:w="9282" w:type="dxa"/>
            <w:shd w:val="clear" w:color="auto" w:fill="DBE5F1" w:themeFill="accent1" w:themeFillTint="33"/>
          </w:tcPr>
          <w:p w:rsidRPr="002435E2" w:rsidR="002722FF" w:rsidP="002722FF" w:rsidRDefault="002722FF" w14:paraId="1FE87254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Rezultatas</w:t>
            </w:r>
          </w:p>
          <w:p w:rsidRPr="002435E2" w:rsidR="002722FF" w:rsidP="002722FF" w:rsidRDefault="002722FF" w14:paraId="3376BC03" w14:textId="63EC1FCD">
            <w:r>
              <w:t>Sukūrėte naują SVP dokumento elementą. Jį matote elementų medyje, o jį pažymėjus atveriama jo forma, kurioje matote suvestus elemento duomenis.</w:t>
            </w:r>
          </w:p>
        </w:tc>
      </w:tr>
    </w:tbl>
    <w:p w:rsidR="00976E6C" w:rsidP="00976E6C" w:rsidRDefault="00976E6C" w14:paraId="0BEA6A69" w14:textId="77777777">
      <w:pPr>
        <w:pStyle w:val="Heading4"/>
      </w:pPr>
      <w:r>
        <w:t>Elementų įkėlimas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82"/>
      </w:tblGrid>
      <w:tr w:rsidRPr="002435E2" w:rsidR="002722FF" w:rsidTr="005B092E" w14:paraId="68DD967B" w14:textId="77777777">
        <w:tc>
          <w:tcPr>
            <w:tcW w:w="9282" w:type="dxa"/>
            <w:shd w:val="clear" w:color="auto" w:fill="E5B8B7" w:themeFill="accent2" w:themeFillTint="66"/>
          </w:tcPr>
          <w:p w:rsidRPr="002435E2" w:rsidR="002722FF" w:rsidP="002722FF" w:rsidRDefault="002722FF" w14:paraId="4125B91B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Teisės</w:t>
            </w:r>
          </w:p>
          <w:p w:rsidRPr="002435E2" w:rsidR="002722FF" w:rsidP="002722FF" w:rsidRDefault="002722FF" w14:paraId="03E44FFF" w14:textId="5F3B0EF5">
            <w:pPr>
              <w:jc w:val="left"/>
            </w:pPr>
            <w:r w:rsidRPr="00A819FA">
              <w:t>Strateginio veiklos plano</w:t>
            </w:r>
            <w:r w:rsidRPr="007630FC">
              <w:t xml:space="preserve"> duome</w:t>
            </w:r>
            <w:r>
              <w:t>nis</w:t>
            </w:r>
            <w:r w:rsidRPr="007630FC">
              <w:t xml:space="preserve"> suve</w:t>
            </w:r>
            <w:r>
              <w:t>sti gali naudotojas turintis rolę DUOMENŲ_TEIKEJAS</w:t>
            </w:r>
          </w:p>
        </w:tc>
      </w:tr>
      <w:tr w:rsidRPr="002435E2" w:rsidR="002722FF" w:rsidTr="005B092E" w14:paraId="043B631C" w14:textId="77777777">
        <w:tc>
          <w:tcPr>
            <w:tcW w:w="9282" w:type="dxa"/>
            <w:shd w:val="clear" w:color="auto" w:fill="EEECE1" w:themeFill="background2"/>
          </w:tcPr>
          <w:p w:rsidR="002722FF" w:rsidP="002722FF" w:rsidRDefault="002722FF" w14:paraId="17E2CEA8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Eiga</w:t>
            </w:r>
          </w:p>
          <w:p w:rsidR="002722FF" w:rsidP="002722FF" w:rsidRDefault="002722FF" w14:paraId="731EB648" w14:textId="77777777">
            <w:pPr>
              <w:pStyle w:val="ListParagraph"/>
              <w:numPr>
                <w:ilvl w:val="0"/>
                <w:numId w:val="156"/>
              </w:numPr>
              <w:spacing w:before="0" w:after="160" w:line="259" w:lineRule="auto"/>
              <w:jc w:val="left"/>
            </w:pPr>
            <w:r>
              <w:t>M</w:t>
            </w:r>
            <w:r w:rsidRPr="00F3323D">
              <w:t xml:space="preserve">eniu grupėje </w:t>
            </w:r>
            <w:r w:rsidRPr="00F3323D">
              <w:rPr>
                <w:b/>
                <w:bCs/>
              </w:rPr>
              <w:t xml:space="preserve">Planavimo dokumentų rengimas </w:t>
            </w:r>
            <w:r w:rsidRPr="00F3323D">
              <w:t xml:space="preserve">atverkite nuorodą </w:t>
            </w:r>
            <w:r w:rsidRPr="00F3323D">
              <w:rPr>
                <w:b/>
                <w:bCs/>
              </w:rPr>
              <w:t xml:space="preserve">Planavimo dokumentų suvedimas ir peržiūra </w:t>
            </w:r>
            <w:r w:rsidRPr="00F3323D">
              <w:t xml:space="preserve">ir sąraše pažymėkite reikiamo SVP duomenų rinkinio įrašą. </w:t>
            </w:r>
          </w:p>
          <w:p w:rsidR="002722FF" w:rsidP="002722FF" w:rsidRDefault="002722FF" w14:paraId="7C43CB48" w14:textId="77777777">
            <w:pPr>
              <w:pStyle w:val="ListParagraph"/>
              <w:numPr>
                <w:ilvl w:val="0"/>
                <w:numId w:val="156"/>
              </w:numPr>
              <w:spacing w:before="0" w:after="160" w:line="259" w:lineRule="auto"/>
              <w:jc w:val="left"/>
            </w:pPr>
            <w:r>
              <w:t>D</w:t>
            </w:r>
            <w:r w:rsidRPr="00F3323D">
              <w:t>ešinėje pusėje atverstoje dokumento duomenų formoje</w:t>
            </w:r>
            <w:r>
              <w:t xml:space="preserve"> spauskite mygtuką </w:t>
            </w:r>
            <w:r w:rsidRPr="00976E6C">
              <w:rPr>
                <w:b/>
                <w:bCs/>
              </w:rPr>
              <w:t>Redagavimas</w:t>
            </w:r>
            <w:r>
              <w:t>.</w:t>
            </w:r>
          </w:p>
          <w:p w:rsidRPr="00976E6C" w:rsidR="002722FF" w:rsidP="002722FF" w:rsidRDefault="002722FF" w14:paraId="0FA04B7B" w14:textId="77777777">
            <w:pPr>
              <w:pStyle w:val="ListParagraph"/>
              <w:numPr>
                <w:ilvl w:val="0"/>
                <w:numId w:val="156"/>
              </w:numPr>
              <w:rPr>
                <w:b/>
                <w:bCs/>
              </w:rPr>
            </w:pPr>
            <w:r>
              <w:t xml:space="preserve">Spauskite mygtuką </w:t>
            </w:r>
            <w:r w:rsidRPr="00976E6C">
              <w:rPr>
                <w:b/>
                <w:bCs/>
              </w:rPr>
              <w:t xml:space="preserve">Kurti elementą </w:t>
            </w:r>
            <w:r w:rsidRPr="006E432B">
              <w:t>ir atsidariusioje formoje pažymėkite reikiamą elemento tipą bei spauskite mygtuką</w:t>
            </w:r>
            <w:r w:rsidRPr="00976E6C">
              <w:rPr>
                <w:b/>
                <w:bCs/>
              </w:rPr>
              <w:t xml:space="preserve"> Kurti elementą su tipu:</w:t>
            </w:r>
          </w:p>
          <w:p w:rsidR="002722FF" w:rsidP="002722FF" w:rsidRDefault="002722FF" w14:paraId="137C607D" w14:textId="07514336">
            <w:pPr>
              <w:jc w:val="center"/>
              <w:rPr>
                <w:b/>
                <w:bCs/>
              </w:rPr>
            </w:pPr>
            <w:r w:rsidRPr="0087750C">
              <w:drawing>
                <wp:inline distT="0" distB="0" distL="0" distR="0" wp14:anchorId="538C2683" wp14:editId="42AE5CC3">
                  <wp:extent cx="4372585" cy="2448267"/>
                  <wp:effectExtent l="0" t="0" r="0" b="9525"/>
                  <wp:docPr id="1775601543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601543" name="Picture 1" descr="A screenshot of a computer&#10;&#10;AI-generated content may be incorrect.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2585" cy="2448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22FF" w:rsidP="002722FF" w:rsidRDefault="002722FF" w14:paraId="489E052F" w14:textId="77777777">
            <w:pPr>
              <w:pStyle w:val="ListParagraph"/>
              <w:numPr>
                <w:ilvl w:val="0"/>
                <w:numId w:val="156"/>
              </w:numPr>
            </w:pPr>
            <w:r>
              <w:t xml:space="preserve">Pažymėkite </w:t>
            </w:r>
            <w:r w:rsidRPr="0087750C">
              <w:rPr>
                <w:b/>
                <w:bCs/>
              </w:rPr>
              <w:t>Įkelti elementą iš kito dokumento</w:t>
            </w:r>
            <w:r>
              <w:t xml:space="preserve"> ir spauskite mygtuką </w:t>
            </w:r>
            <w:r w:rsidRPr="0087750C">
              <w:rPr>
                <w:b/>
                <w:bCs/>
              </w:rPr>
              <w:t>Tęsti</w:t>
            </w:r>
            <w:r>
              <w:t>:</w:t>
            </w:r>
          </w:p>
          <w:p w:rsidR="002722FF" w:rsidP="002722FF" w:rsidRDefault="002722FF" w14:paraId="7139C725" w14:textId="77777777">
            <w:pPr>
              <w:jc w:val="center"/>
            </w:pPr>
            <w:r w:rsidRPr="0087750C">
              <w:drawing>
                <wp:inline distT="0" distB="0" distL="0" distR="0" wp14:anchorId="364B4674" wp14:editId="00DAA7D0">
                  <wp:extent cx="2819794" cy="1514686"/>
                  <wp:effectExtent l="0" t="0" r="0" b="0"/>
                  <wp:docPr id="1799036290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036290" name="Picture 1" descr="A screenshot of a computer&#10;&#10;AI-generated content may be incorrect.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794" cy="1514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22FF" w:rsidP="002722FF" w:rsidRDefault="002722FF" w14:paraId="5099C5EF" w14:textId="77777777">
            <w:pPr>
              <w:pStyle w:val="ListParagraph"/>
              <w:numPr>
                <w:ilvl w:val="0"/>
                <w:numId w:val="156"/>
              </w:numPr>
            </w:pPr>
            <w:r>
              <w:t xml:space="preserve">Atvertame dokumentų sąraše pažymėkite reikiamą dokumentą ir spauskite mygtuką </w:t>
            </w:r>
            <w:r w:rsidRPr="00D42D8D">
              <w:rPr>
                <w:b/>
                <w:bCs/>
              </w:rPr>
              <w:t>Tęsti</w:t>
            </w:r>
            <w:r>
              <w:t>.</w:t>
            </w:r>
          </w:p>
          <w:p w:rsidR="002722FF" w:rsidP="002722FF" w:rsidRDefault="002722FF" w14:paraId="721303A0" w14:textId="77777777">
            <w:pPr>
              <w:pStyle w:val="ListParagraph"/>
              <w:numPr>
                <w:ilvl w:val="0"/>
                <w:numId w:val="156"/>
              </w:numPr>
            </w:pPr>
            <w:r>
              <w:t xml:space="preserve">Kitame lange pateikiamame pasirinkto dokumento elementų sąraše pažymėkite reikiamą elementą. Įsitikinkite, kad lauke </w:t>
            </w:r>
            <w:r w:rsidRPr="00D42D8D">
              <w:rPr>
                <w:b/>
                <w:bCs/>
              </w:rPr>
              <w:t xml:space="preserve">Šio dokumento elementas, kuriam bus priskirti įkelti </w:t>
            </w:r>
            <w:r w:rsidRPr="00D42D8D">
              <w:rPr>
                <w:b/>
                <w:bCs/>
              </w:rPr>
              <w:lastRenderedPageBreak/>
              <w:t>elementai</w:t>
            </w:r>
            <w:r>
              <w:t xml:space="preserve"> parinktas teisingas aukštesnio lygmens elementas ir spauskite mygtuką </w:t>
            </w:r>
            <w:r w:rsidRPr="00D42D8D">
              <w:rPr>
                <w:b/>
                <w:bCs/>
              </w:rPr>
              <w:t>Importuoti</w:t>
            </w:r>
            <w:r>
              <w:t>:</w:t>
            </w:r>
          </w:p>
          <w:p w:rsidR="002722FF" w:rsidP="002722FF" w:rsidRDefault="002722FF" w14:paraId="5E7F076F" w14:textId="77777777">
            <w:pPr>
              <w:jc w:val="center"/>
            </w:pPr>
            <w:r w:rsidRPr="00D42D8D">
              <w:drawing>
                <wp:inline distT="0" distB="0" distL="0" distR="0" wp14:anchorId="4A4D2655" wp14:editId="0CC47222">
                  <wp:extent cx="5487166" cy="2743583"/>
                  <wp:effectExtent l="0" t="0" r="0" b="0"/>
                  <wp:docPr id="2055072598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072598" name="Picture 1" descr="A screenshot of a computer&#10;&#10;AI-generated content may be incorrect.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166" cy="2743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22FF" w:rsidP="002722FF" w:rsidRDefault="002722FF" w14:paraId="69EF8DD9" w14:textId="2AFE6261">
            <w:pPr>
              <w:jc w:val="center"/>
              <w:rPr>
                <w:b/>
                <w:bCs/>
              </w:rPr>
            </w:pPr>
          </w:p>
          <w:p w:rsidR="002722FF" w:rsidP="002722FF" w:rsidRDefault="002722FF" w14:paraId="38F5769D" w14:textId="77777777">
            <w:r w:rsidRPr="00EC57BB">
              <w:rPr>
                <w:b/>
                <w:bCs/>
              </w:rPr>
              <w:t>Svarbu:</w:t>
            </w:r>
            <w:r w:rsidRPr="00EC57BB">
              <w:t xml:space="preserve"> </w:t>
            </w:r>
            <w:r>
              <w:t>Įkelto elemento laukų negalima redaguoti, jei jų redagavimas nenumatytas SVP dokumente.</w:t>
            </w:r>
          </w:p>
          <w:p w:rsidR="002722FF" w:rsidP="002722FF" w:rsidRDefault="002722FF" w14:paraId="396A2E1F" w14:textId="77777777">
            <w:pPr>
              <w:pStyle w:val="ListParagraph"/>
              <w:numPr>
                <w:ilvl w:val="0"/>
                <w:numId w:val="156"/>
              </w:numPr>
            </w:pPr>
            <w:r>
              <w:t>Tokiu pačiu principu iš VTVB dokumento įkelkite ir Pažangos arba Tęstinės veiklos priemonę (prieš tai turi būti sukurti priemonės aukštesnio lygio elementai (tikslai, uždaviniai)</w:t>
            </w:r>
          </w:p>
          <w:p w:rsidR="002722FF" w:rsidP="002722FF" w:rsidRDefault="002722FF" w14:paraId="5CC1A358" w14:textId="77777777">
            <w:pPr>
              <w:pStyle w:val="ListParagraph"/>
              <w:numPr>
                <w:ilvl w:val="0"/>
                <w:numId w:val="156"/>
              </w:numPr>
            </w:pPr>
            <w:r>
              <w:t xml:space="preserve">Iš Vidutinės trukmės valstybės biudžeto dokumento įkeltoms finansinėms priemonėms įveskite kitų šaltinių finansines lėšas. Dokumento elementų medyje pažymėjus reikiamą finansinę priemonę ir jos formoje atidarius skiltį </w:t>
            </w:r>
            <w:r w:rsidRPr="008042BA">
              <w:rPr>
                <w:b/>
                <w:bCs/>
              </w:rPr>
              <w:t>Finansinės lėšos</w:t>
            </w:r>
            <w:r>
              <w:t xml:space="preserve"> spauskite mygtuką </w:t>
            </w:r>
            <w:r w:rsidRPr="008042BA">
              <w:rPr>
                <w:b/>
                <w:bCs/>
              </w:rPr>
              <w:t>Pridėti naują įrašą</w:t>
            </w:r>
            <w:r>
              <w:t xml:space="preserve"> ir įveskite reikiamų metų planuojamas </w:t>
            </w:r>
            <w:r w:rsidRPr="00DB5591">
              <w:rPr>
                <w:b/>
                <w:bCs/>
              </w:rPr>
              <w:t>kitų šaltinių</w:t>
            </w:r>
            <w:r>
              <w:t xml:space="preserve"> lėšų planuojamą sumą:</w:t>
            </w:r>
          </w:p>
          <w:p w:rsidR="002722FF" w:rsidP="002722FF" w:rsidRDefault="002722FF" w14:paraId="3A95D17F" w14:textId="77777777">
            <w:pPr>
              <w:jc w:val="center"/>
            </w:pPr>
            <w:r w:rsidRPr="008042BA">
              <w:drawing>
                <wp:inline distT="0" distB="0" distL="0" distR="0" wp14:anchorId="499B962A" wp14:editId="2F6CDF4B">
                  <wp:extent cx="4008664" cy="1616397"/>
                  <wp:effectExtent l="0" t="0" r="0" b="3175"/>
                  <wp:docPr id="1228684718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684718" name="Picture 1" descr="A screenshot of a computer&#10;&#10;AI-generated content may be incorrect.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5726" cy="161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22FF" w:rsidP="002722FF" w:rsidRDefault="002722FF" w14:paraId="2092CCCE" w14:textId="77777777">
            <w:pPr>
              <w:jc w:val="center"/>
            </w:pPr>
            <w:r w:rsidRPr="008042BA">
              <w:lastRenderedPageBreak/>
              <w:drawing>
                <wp:inline distT="0" distB="0" distL="0" distR="0" wp14:anchorId="5A13B724" wp14:editId="4165D797">
                  <wp:extent cx="2105891" cy="3124200"/>
                  <wp:effectExtent l="0" t="0" r="8890" b="0"/>
                  <wp:docPr id="2137169754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169754" name="Picture 1" descr="A screenshot of a computer&#10;&#10;AI-generated content may be incorrect.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302" cy="3133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22FF" w:rsidP="002722FF" w:rsidRDefault="002722FF" w14:paraId="3AC7C23E" w14:textId="77777777">
            <w:r>
              <w:t xml:space="preserve">Spauskite mygtuką </w:t>
            </w:r>
            <w:r w:rsidRPr="00DB5591">
              <w:rPr>
                <w:b/>
                <w:bCs/>
              </w:rPr>
              <w:t>Patvirtinti</w:t>
            </w:r>
            <w:r>
              <w:t>.</w:t>
            </w:r>
          </w:p>
          <w:p w:rsidR="002722FF" w:rsidP="002722FF" w:rsidRDefault="002722FF" w14:paraId="1C73A256" w14:textId="77777777">
            <w:r w:rsidRPr="00562237">
              <w:rPr>
                <w:b/>
                <w:bCs/>
              </w:rPr>
              <w:t>Pastaba:</w:t>
            </w:r>
            <w:r>
              <w:t xml:space="preserve"> SVP dokumente rankiniu būdu vedamos tik </w:t>
            </w:r>
            <w:r w:rsidRPr="007B2E14">
              <w:rPr>
                <w:b/>
                <w:bCs/>
              </w:rPr>
              <w:t>kitų finansavimo šaltinių lėšos</w:t>
            </w:r>
            <w:r>
              <w:t>. F</w:t>
            </w:r>
            <w:r w:rsidRPr="00DB5591">
              <w:t xml:space="preserve">inansinių priemonių planuojamos finansavimo sumos </w:t>
            </w:r>
            <w:r>
              <w:t xml:space="preserve">iš valstybės biudžeto lėšų </w:t>
            </w:r>
            <w:r w:rsidRPr="00DB5591">
              <w:t>bus užkrautos automatiškai iš vidutinės trukmės valstybės biudžeto</w:t>
            </w:r>
            <w:r>
              <w:t>:</w:t>
            </w:r>
          </w:p>
          <w:p w:rsidR="002722FF" w:rsidP="002722FF" w:rsidRDefault="002722FF" w14:paraId="1B27809B" w14:textId="77777777">
            <w:pPr>
              <w:pStyle w:val="ListParagraph"/>
              <w:numPr>
                <w:ilvl w:val="0"/>
                <w:numId w:val="159"/>
              </w:numPr>
            </w:pPr>
            <w:r>
              <w:t xml:space="preserve">jei SVP dokumentas sukuriamas jau </w:t>
            </w:r>
            <w:r w:rsidRPr="00DB5591">
              <w:t xml:space="preserve">patvirtinus </w:t>
            </w:r>
            <w:r>
              <w:t>V</w:t>
            </w:r>
            <w:r w:rsidRPr="00DB5591">
              <w:t>idutinės trukmės valstybės biudžeto maksimaliuosius limitus</w:t>
            </w:r>
            <w:r>
              <w:t>— SVP dokumento kūrimo metu;</w:t>
            </w:r>
          </w:p>
          <w:p w:rsidR="002722FF" w:rsidP="002722FF" w:rsidRDefault="002722FF" w14:paraId="557D7919" w14:textId="77777777">
            <w:pPr>
              <w:pStyle w:val="ListParagraph"/>
              <w:numPr>
                <w:ilvl w:val="0"/>
                <w:numId w:val="159"/>
              </w:numPr>
            </w:pPr>
            <w:r>
              <w:t>jei SVP dokumentas sukuriamas iki V</w:t>
            </w:r>
            <w:r w:rsidRPr="00DB5591">
              <w:t>idutinės trukmės valstybės biudžeto maksimali</w:t>
            </w:r>
            <w:r>
              <w:t>ųjų</w:t>
            </w:r>
            <w:r w:rsidRPr="00DB5591">
              <w:t xml:space="preserve"> limit</w:t>
            </w:r>
            <w:r>
              <w:t xml:space="preserve">ų </w:t>
            </w:r>
            <w:r w:rsidRPr="00DB5591">
              <w:t>patvirtin</w:t>
            </w:r>
            <w:r>
              <w:t>imo— po maksimaliųjų limitų patvirtinimo.</w:t>
            </w:r>
          </w:p>
          <w:p w:rsidRPr="002435E2" w:rsidR="002722FF" w:rsidP="002722FF" w:rsidRDefault="002722FF" w14:paraId="5712B876" w14:textId="34771645">
            <w:pPr>
              <w:pStyle w:val="ListParagraph"/>
            </w:pPr>
          </w:p>
        </w:tc>
      </w:tr>
      <w:tr w:rsidRPr="002435E2" w:rsidR="002722FF" w:rsidTr="005B092E" w14:paraId="77B1587C" w14:textId="77777777">
        <w:tc>
          <w:tcPr>
            <w:tcW w:w="9282" w:type="dxa"/>
            <w:shd w:val="clear" w:color="auto" w:fill="EEECE1" w:themeFill="background2"/>
          </w:tcPr>
          <w:p w:rsidRPr="00E31653" w:rsidR="002722FF" w:rsidP="002722FF" w:rsidRDefault="002722FF" w14:paraId="7555CD49" w14:textId="77777777">
            <w:pPr>
              <w:rPr>
                <w:i/>
                <w:iCs/>
              </w:rPr>
            </w:pPr>
          </w:p>
        </w:tc>
      </w:tr>
      <w:tr w:rsidRPr="002435E2" w:rsidR="002722FF" w:rsidTr="005B092E" w14:paraId="0E710F58" w14:textId="77777777">
        <w:tc>
          <w:tcPr>
            <w:tcW w:w="9282" w:type="dxa"/>
            <w:shd w:val="clear" w:color="auto" w:fill="DBE5F1" w:themeFill="accent1" w:themeFillTint="33"/>
          </w:tcPr>
          <w:p w:rsidRPr="002435E2" w:rsidR="002722FF" w:rsidP="002722FF" w:rsidRDefault="002722FF" w14:paraId="699C8DB2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Rezultatas</w:t>
            </w:r>
          </w:p>
          <w:p w:rsidRPr="002435E2" w:rsidR="002722FF" w:rsidP="002722FF" w:rsidRDefault="002722FF" w14:paraId="35F4E139" w14:textId="26B17291">
            <w:r>
              <w:t>Sukūrėte naują SVP dokumento elementą</w:t>
            </w:r>
            <w:r>
              <w:t xml:space="preserve"> įkeliant jį iš kito dokumento</w:t>
            </w:r>
            <w:r>
              <w:t>. Jį matote elementų medyje, o jį pažymėjus atveriama jo forma, kurioje matote suvestus elemento duomenis.</w:t>
            </w:r>
          </w:p>
        </w:tc>
      </w:tr>
    </w:tbl>
    <w:p w:rsidR="00976E6C" w:rsidP="00976E6C" w:rsidRDefault="00976E6C" w14:paraId="1B9689A8" w14:textId="77777777"/>
    <w:p w:rsidRPr="00976E6C" w:rsidR="00976E6C" w:rsidP="00976E6C" w:rsidRDefault="00976E6C" w14:paraId="1BC98EC5" w14:textId="77777777"/>
    <w:p w:rsidR="00E5446C" w:rsidP="002722FF" w:rsidRDefault="002722FF" w14:paraId="52279A63" w14:textId="21F2EB65">
      <w:pPr>
        <w:pStyle w:val="Heading4"/>
      </w:pPr>
      <w:r>
        <w:t>Rodiklių įkėlimas iš Stebėsenos rodiklių bibliotekos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82"/>
      </w:tblGrid>
      <w:tr w:rsidRPr="002435E2" w:rsidR="002722FF" w:rsidTr="005B092E" w14:paraId="33F9D5A0" w14:textId="77777777">
        <w:tc>
          <w:tcPr>
            <w:tcW w:w="9282" w:type="dxa"/>
            <w:shd w:val="clear" w:color="auto" w:fill="E5B8B7" w:themeFill="accent2" w:themeFillTint="66"/>
          </w:tcPr>
          <w:p w:rsidRPr="002435E2" w:rsidR="002722FF" w:rsidP="002722FF" w:rsidRDefault="002722FF" w14:paraId="09BAB938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Teisės</w:t>
            </w:r>
          </w:p>
          <w:p w:rsidRPr="002435E2" w:rsidR="002722FF" w:rsidP="002722FF" w:rsidRDefault="002722FF" w14:paraId="19A04167" w14:textId="5B605E94">
            <w:pPr>
              <w:jc w:val="left"/>
            </w:pPr>
            <w:r w:rsidRPr="00A819FA">
              <w:t>Strateginio veiklos plano</w:t>
            </w:r>
            <w:r w:rsidRPr="007630FC">
              <w:t xml:space="preserve"> duome</w:t>
            </w:r>
            <w:r>
              <w:t>nis</w:t>
            </w:r>
            <w:r w:rsidRPr="007630FC">
              <w:t xml:space="preserve"> suve</w:t>
            </w:r>
            <w:r>
              <w:t>sti gali naudotojas turintis rolę DUOMENŲ_TEIKEJAS</w:t>
            </w:r>
          </w:p>
        </w:tc>
      </w:tr>
      <w:tr w:rsidRPr="002435E2" w:rsidR="002722FF" w:rsidTr="005B092E" w14:paraId="74C28D5A" w14:textId="77777777">
        <w:tc>
          <w:tcPr>
            <w:tcW w:w="9282" w:type="dxa"/>
            <w:shd w:val="clear" w:color="auto" w:fill="EEECE1" w:themeFill="background2"/>
          </w:tcPr>
          <w:p w:rsidR="002722FF" w:rsidP="002722FF" w:rsidRDefault="002722FF" w14:paraId="1285205D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Eiga</w:t>
            </w:r>
          </w:p>
          <w:p w:rsidR="002722FF" w:rsidP="002722FF" w:rsidRDefault="002722FF" w14:paraId="18373CF8" w14:textId="77777777">
            <w:pPr>
              <w:pStyle w:val="ListParagraph"/>
              <w:numPr>
                <w:ilvl w:val="0"/>
                <w:numId w:val="157"/>
              </w:numPr>
              <w:spacing w:before="0" w:after="160" w:line="259" w:lineRule="auto"/>
              <w:jc w:val="left"/>
            </w:pPr>
            <w:r>
              <w:t>M</w:t>
            </w:r>
            <w:r w:rsidRPr="00F3323D">
              <w:t xml:space="preserve">eniu grupėje </w:t>
            </w:r>
            <w:r w:rsidRPr="00F3323D">
              <w:rPr>
                <w:b/>
                <w:bCs/>
              </w:rPr>
              <w:t xml:space="preserve">Planavimo dokumentų rengimas </w:t>
            </w:r>
            <w:r w:rsidRPr="00F3323D">
              <w:t xml:space="preserve">atverkite nuorodą </w:t>
            </w:r>
            <w:r w:rsidRPr="00F3323D">
              <w:rPr>
                <w:b/>
                <w:bCs/>
              </w:rPr>
              <w:t xml:space="preserve">Planavimo dokumentų suvedimas ir peržiūra </w:t>
            </w:r>
            <w:r w:rsidRPr="00F3323D">
              <w:t xml:space="preserve">ir sąraše pažymėkite reikiamo SVP duomenų rinkinio įrašą. </w:t>
            </w:r>
          </w:p>
          <w:p w:rsidR="002722FF" w:rsidP="002722FF" w:rsidRDefault="002722FF" w14:paraId="1A2ABDE1" w14:textId="77777777">
            <w:pPr>
              <w:pStyle w:val="ListParagraph"/>
              <w:numPr>
                <w:ilvl w:val="0"/>
                <w:numId w:val="157"/>
              </w:numPr>
              <w:spacing w:before="0" w:after="160" w:line="259" w:lineRule="auto"/>
              <w:jc w:val="left"/>
            </w:pPr>
            <w:r>
              <w:t>D</w:t>
            </w:r>
            <w:r w:rsidRPr="00F3323D">
              <w:t>ešinėje pusėje atverstoje dokumento duomenų formoje</w:t>
            </w:r>
            <w:r>
              <w:t xml:space="preserve"> spauskite mygtuką </w:t>
            </w:r>
            <w:r w:rsidRPr="00976E6C">
              <w:rPr>
                <w:b/>
                <w:bCs/>
              </w:rPr>
              <w:t>Redagavimas</w:t>
            </w:r>
            <w:r>
              <w:t>.</w:t>
            </w:r>
          </w:p>
          <w:p w:rsidRPr="00976E6C" w:rsidR="002722FF" w:rsidP="002722FF" w:rsidRDefault="002722FF" w14:paraId="74C314A9" w14:textId="77777777">
            <w:pPr>
              <w:pStyle w:val="ListParagraph"/>
              <w:numPr>
                <w:ilvl w:val="0"/>
                <w:numId w:val="157"/>
              </w:numPr>
              <w:rPr>
                <w:b/>
                <w:bCs/>
              </w:rPr>
            </w:pPr>
            <w:r>
              <w:t xml:space="preserve">Spauskite mygtuką </w:t>
            </w:r>
            <w:r w:rsidRPr="00976E6C">
              <w:rPr>
                <w:b/>
                <w:bCs/>
              </w:rPr>
              <w:t xml:space="preserve">Kurti elementą </w:t>
            </w:r>
            <w:r w:rsidRPr="006E432B">
              <w:t>ir atsidariusioje formoje pažymėkite reikiamą elemento tipą bei spauskite mygtuką</w:t>
            </w:r>
            <w:r w:rsidRPr="00976E6C">
              <w:rPr>
                <w:b/>
                <w:bCs/>
              </w:rPr>
              <w:t xml:space="preserve"> Kurti elementą su tipu:</w:t>
            </w:r>
          </w:p>
          <w:p w:rsidR="002722FF" w:rsidP="002722FF" w:rsidRDefault="002722FF" w14:paraId="7AFC92E0" w14:textId="66E7EE14">
            <w:pPr>
              <w:jc w:val="center"/>
              <w:rPr>
                <w:b/>
                <w:bCs/>
              </w:rPr>
            </w:pPr>
            <w:r w:rsidRPr="005A2F08">
              <w:lastRenderedPageBreak/>
              <w:drawing>
                <wp:inline distT="0" distB="0" distL="0" distR="0" wp14:anchorId="6AA5564C" wp14:editId="63EC8410">
                  <wp:extent cx="3982006" cy="2915057"/>
                  <wp:effectExtent l="0" t="0" r="0" b="0"/>
                  <wp:docPr id="1621309115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309115" name="Picture 1" descr="A screenshot of a computer&#10;&#10;AI-generated content may be incorrect.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2006" cy="2915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22FF" w:rsidP="002722FF" w:rsidRDefault="002722FF" w14:paraId="469B8267" w14:textId="51C26FB1">
            <w:pPr>
              <w:pStyle w:val="ListParagraph"/>
              <w:numPr>
                <w:ilvl w:val="0"/>
                <w:numId w:val="157"/>
              </w:numPr>
            </w:pPr>
            <w:r>
              <w:t xml:space="preserve">Pažymėkite </w:t>
            </w:r>
            <w:r w:rsidRPr="005A2F08">
              <w:rPr>
                <w:b/>
                <w:bCs/>
              </w:rPr>
              <w:t>Įkelti iš rodiklių bibliotekos</w:t>
            </w:r>
            <w:r>
              <w:t xml:space="preserve"> ir spauskite mygtuką </w:t>
            </w:r>
            <w:r w:rsidRPr="005A2F08">
              <w:rPr>
                <w:b/>
                <w:bCs/>
              </w:rPr>
              <w:t>Tęsti</w:t>
            </w:r>
            <w:r>
              <w:t>:</w:t>
            </w:r>
          </w:p>
          <w:p w:rsidR="002722FF" w:rsidP="002722FF" w:rsidRDefault="002722FF" w14:paraId="56E679F7" w14:textId="57D5DDC3">
            <w:pPr>
              <w:jc w:val="center"/>
            </w:pPr>
            <w:r w:rsidRPr="005A2F08">
              <w:drawing>
                <wp:inline distT="0" distB="0" distL="0" distR="0" wp14:anchorId="42A95D54" wp14:editId="766E3109">
                  <wp:extent cx="2667372" cy="1371791"/>
                  <wp:effectExtent l="0" t="0" r="0" b="0"/>
                  <wp:docPr id="552522891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522891" name="Picture 1" descr="A screenshot of a computer&#10;&#10;AI-generated content may be incorrect.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372" cy="137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22FF" w:rsidP="002722FF" w:rsidRDefault="002722FF" w14:paraId="62E1DCAF" w14:textId="23499524">
            <w:pPr>
              <w:pStyle w:val="ListParagraph"/>
              <w:numPr>
                <w:ilvl w:val="0"/>
                <w:numId w:val="157"/>
              </w:numPr>
            </w:pPr>
            <w:r>
              <w:t xml:space="preserve">Atidarytame rodiklių sąraše naudojantis filtravimo galimybėmis raskite reikiamą rodiklį, jį pažymėkite ir spauskite mygtuką </w:t>
            </w:r>
            <w:r w:rsidRPr="0072229E">
              <w:rPr>
                <w:b/>
                <w:bCs/>
              </w:rPr>
              <w:t>Importuoti</w:t>
            </w:r>
            <w:r>
              <w:t>.</w:t>
            </w:r>
          </w:p>
          <w:p w:rsidR="002722FF" w:rsidP="002722FF" w:rsidRDefault="002722FF" w14:paraId="0DDC0B41" w14:textId="1DF34F3E">
            <w:pPr>
              <w:pStyle w:val="ListParagraph"/>
              <w:numPr>
                <w:ilvl w:val="0"/>
                <w:numId w:val="157"/>
              </w:numPr>
            </w:pPr>
            <w:r>
              <w:t xml:space="preserve">Stebėsenos rodiklio siektinas reikšmes galite įvesti dokumento elementų medyje pažymėjus reikiamą rodiklį ir jo formoje atidarius skiltį Stebėsenos rodiklio reikšmės. Spauskite mygtuką </w:t>
            </w:r>
            <w:r w:rsidRPr="002722FF">
              <w:rPr>
                <w:b/>
                <w:bCs/>
              </w:rPr>
              <w:t>Pridėti naują įrašą</w:t>
            </w:r>
            <w:r>
              <w:t xml:space="preserve"> ir įveskite reikiamų metų planuojamas reikšmes:</w:t>
            </w:r>
          </w:p>
          <w:p w:rsidRPr="002435E2" w:rsidR="002722FF" w:rsidP="002722FF" w:rsidRDefault="002722FF" w14:paraId="1E38668A" w14:textId="487FDC1B">
            <w:pPr>
              <w:jc w:val="center"/>
            </w:pPr>
            <w:r w:rsidRPr="001E016D">
              <w:drawing>
                <wp:inline distT="0" distB="0" distL="0" distR="0" wp14:anchorId="3FA7CB8E" wp14:editId="00D1AE77">
                  <wp:extent cx="4385211" cy="1567174"/>
                  <wp:effectExtent l="0" t="0" r="0" b="0"/>
                  <wp:docPr id="704423657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423657" name="Picture 1" descr="A screenshot of a computer&#10;&#10;AI-generated content may be incorrect.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422" cy="1569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2435E2" w:rsidR="002722FF" w:rsidTr="005B092E" w14:paraId="6533CD36" w14:textId="77777777">
        <w:tc>
          <w:tcPr>
            <w:tcW w:w="9282" w:type="dxa"/>
            <w:shd w:val="clear" w:color="auto" w:fill="EEECE1" w:themeFill="background2"/>
          </w:tcPr>
          <w:p w:rsidRPr="00E31653" w:rsidR="002722FF" w:rsidP="002722FF" w:rsidRDefault="002722FF" w14:paraId="66B5BD80" w14:textId="77777777">
            <w:pPr>
              <w:rPr>
                <w:i/>
                <w:iCs/>
              </w:rPr>
            </w:pPr>
          </w:p>
        </w:tc>
      </w:tr>
      <w:tr w:rsidRPr="002435E2" w:rsidR="002722FF" w:rsidTr="005B092E" w14:paraId="3C5535BB" w14:textId="77777777">
        <w:tc>
          <w:tcPr>
            <w:tcW w:w="9282" w:type="dxa"/>
            <w:shd w:val="clear" w:color="auto" w:fill="DBE5F1" w:themeFill="accent1" w:themeFillTint="33"/>
          </w:tcPr>
          <w:p w:rsidRPr="002435E2" w:rsidR="002722FF" w:rsidP="002722FF" w:rsidRDefault="002722FF" w14:paraId="0F54782C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Rezultatas</w:t>
            </w:r>
          </w:p>
          <w:p w:rsidRPr="002435E2" w:rsidR="002722FF" w:rsidP="002722FF" w:rsidRDefault="002722FF" w14:paraId="3692E483" w14:textId="16DD6559">
            <w:r>
              <w:t xml:space="preserve">Sukūrėte naują SVP dokumento </w:t>
            </w:r>
            <w:r>
              <w:t>rodiklį</w:t>
            </w:r>
            <w:r>
              <w:t xml:space="preserve"> įkeliant jį iš </w:t>
            </w:r>
            <w:r>
              <w:t>Stebėsenos rodiklių bibliotekos</w:t>
            </w:r>
            <w:r>
              <w:t>. Jį matote elementų medyje, o jį pažymėjus atveriama jo forma, kurioje matote suvest</w:t>
            </w:r>
            <w:r>
              <w:t>as rodiklio reikšmes</w:t>
            </w:r>
            <w:r>
              <w:t>.</w:t>
            </w:r>
          </w:p>
        </w:tc>
      </w:tr>
    </w:tbl>
    <w:p w:rsidR="002722FF" w:rsidP="002722FF" w:rsidRDefault="002722FF" w14:paraId="7ECF4377" w14:textId="77777777"/>
    <w:p w:rsidR="00AF2058" w:rsidP="002722FF" w:rsidRDefault="00AF2058" w14:paraId="3EAED950" w14:textId="77777777"/>
    <w:p w:rsidR="002722FF" w:rsidP="002722FF" w:rsidRDefault="002722FF" w14:paraId="15D9FE3D" w14:textId="77777777">
      <w:pPr>
        <w:pStyle w:val="Heading4"/>
      </w:pPr>
      <w:r w:rsidRPr="00B51BEC">
        <w:lastRenderedPageBreak/>
        <w:t>VĮ ir VŠĮ planuojamos pasiekti veiklos rodiklių reikšmės</w:t>
      </w:r>
    </w:p>
    <w:p w:rsidRPr="00AF2058" w:rsidR="00AF2058" w:rsidP="00AF2058" w:rsidRDefault="00AF2058" w14:paraId="19F7840E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82"/>
      </w:tblGrid>
      <w:tr w:rsidRPr="002435E2" w:rsidR="002722FF" w:rsidTr="005B092E" w14:paraId="54A833E0" w14:textId="77777777">
        <w:tc>
          <w:tcPr>
            <w:tcW w:w="9282" w:type="dxa"/>
            <w:shd w:val="clear" w:color="auto" w:fill="E5B8B7" w:themeFill="accent2" w:themeFillTint="66"/>
          </w:tcPr>
          <w:p w:rsidRPr="002435E2" w:rsidR="002722FF" w:rsidP="002722FF" w:rsidRDefault="002722FF" w14:paraId="4C8294F8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Teisės</w:t>
            </w:r>
          </w:p>
          <w:p w:rsidRPr="002435E2" w:rsidR="002722FF" w:rsidP="002722FF" w:rsidRDefault="002722FF" w14:paraId="07B20CF8" w14:textId="4899D545">
            <w:pPr>
              <w:jc w:val="left"/>
            </w:pPr>
            <w:r w:rsidRPr="00A819FA">
              <w:t>Strateginio veiklos plano</w:t>
            </w:r>
            <w:r w:rsidRPr="007630FC">
              <w:t xml:space="preserve"> duome</w:t>
            </w:r>
            <w:r>
              <w:t>nis</w:t>
            </w:r>
            <w:r w:rsidRPr="007630FC">
              <w:t xml:space="preserve"> suve</w:t>
            </w:r>
            <w:r>
              <w:t>sti gali naudotojas turintis rolę DUOMENŲ_TEIKEJAS</w:t>
            </w:r>
          </w:p>
        </w:tc>
      </w:tr>
      <w:tr w:rsidRPr="002435E2" w:rsidR="002722FF" w:rsidTr="005B092E" w14:paraId="5CD58EB5" w14:textId="77777777">
        <w:tc>
          <w:tcPr>
            <w:tcW w:w="9282" w:type="dxa"/>
            <w:shd w:val="clear" w:color="auto" w:fill="EEECE1" w:themeFill="background2"/>
          </w:tcPr>
          <w:p w:rsidR="002722FF" w:rsidP="002722FF" w:rsidRDefault="002722FF" w14:paraId="53DAF18A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Eiga</w:t>
            </w:r>
          </w:p>
          <w:p w:rsidR="002722FF" w:rsidP="002722FF" w:rsidRDefault="002722FF" w14:paraId="11711AD2" w14:textId="77777777">
            <w:pPr>
              <w:pStyle w:val="ListParagraph"/>
              <w:numPr>
                <w:ilvl w:val="0"/>
                <w:numId w:val="160"/>
              </w:numPr>
              <w:spacing w:before="0" w:after="160" w:line="259" w:lineRule="auto"/>
              <w:jc w:val="left"/>
            </w:pPr>
            <w:r>
              <w:t>M</w:t>
            </w:r>
            <w:r w:rsidRPr="00F3323D">
              <w:t xml:space="preserve">eniu grupėje </w:t>
            </w:r>
            <w:r w:rsidRPr="00F3323D">
              <w:rPr>
                <w:b/>
                <w:bCs/>
              </w:rPr>
              <w:t xml:space="preserve">Planavimo dokumentų rengimas </w:t>
            </w:r>
            <w:r w:rsidRPr="00F3323D">
              <w:t xml:space="preserve">atverkite nuorodą </w:t>
            </w:r>
            <w:r w:rsidRPr="00F3323D">
              <w:rPr>
                <w:b/>
                <w:bCs/>
              </w:rPr>
              <w:t xml:space="preserve">Planavimo dokumentų suvedimas ir peržiūra </w:t>
            </w:r>
            <w:r w:rsidRPr="00F3323D">
              <w:t xml:space="preserve">ir sąraše pažymėkite reikiamo SVP duomenų rinkinio įrašą. </w:t>
            </w:r>
          </w:p>
          <w:p w:rsidR="002722FF" w:rsidP="002722FF" w:rsidRDefault="002722FF" w14:paraId="3B1E9C0B" w14:textId="77777777">
            <w:pPr>
              <w:pStyle w:val="ListParagraph"/>
              <w:numPr>
                <w:ilvl w:val="0"/>
                <w:numId w:val="160"/>
              </w:numPr>
              <w:spacing w:before="0" w:after="160" w:line="259" w:lineRule="auto"/>
              <w:jc w:val="left"/>
            </w:pPr>
            <w:r>
              <w:t>D</w:t>
            </w:r>
            <w:r w:rsidRPr="00F3323D">
              <w:t>ešinėje pusėje atverstoje dokumento duomenų formoje</w:t>
            </w:r>
            <w:r>
              <w:t xml:space="preserve"> spauskite mygtuką </w:t>
            </w:r>
            <w:r w:rsidRPr="00976E6C">
              <w:rPr>
                <w:b/>
                <w:bCs/>
              </w:rPr>
              <w:t>Redagavimas</w:t>
            </w:r>
            <w:r>
              <w:t>.</w:t>
            </w:r>
          </w:p>
          <w:p w:rsidRPr="00976E6C" w:rsidR="002722FF" w:rsidP="002722FF" w:rsidRDefault="002722FF" w14:paraId="20551CDA" w14:textId="77777777">
            <w:pPr>
              <w:pStyle w:val="ListParagraph"/>
              <w:numPr>
                <w:ilvl w:val="0"/>
                <w:numId w:val="160"/>
              </w:numPr>
              <w:rPr>
                <w:b/>
                <w:bCs/>
              </w:rPr>
            </w:pPr>
            <w:r>
              <w:t xml:space="preserve">Spauskite mygtuką </w:t>
            </w:r>
            <w:r w:rsidRPr="00976E6C">
              <w:rPr>
                <w:b/>
                <w:bCs/>
              </w:rPr>
              <w:t xml:space="preserve">Kurti elementą </w:t>
            </w:r>
            <w:r w:rsidRPr="006E432B">
              <w:t>ir atsidariusioje formoje pažymėkite reikiamą elemento tipą bei spauskite mygtuką</w:t>
            </w:r>
            <w:r w:rsidRPr="00976E6C">
              <w:rPr>
                <w:b/>
                <w:bCs/>
              </w:rPr>
              <w:t xml:space="preserve"> Kurti elementą su tipu:</w:t>
            </w:r>
          </w:p>
          <w:p w:rsidR="002722FF" w:rsidP="002722FF" w:rsidRDefault="00AF2058" w14:paraId="7C409C47" w14:textId="69F0FD60">
            <w:pPr>
              <w:jc w:val="center"/>
              <w:rPr>
                <w:b/>
                <w:bCs/>
              </w:rPr>
            </w:pPr>
            <w:r w:rsidRPr="001A27FE">
              <w:drawing>
                <wp:inline distT="0" distB="0" distL="0" distR="0" wp14:anchorId="5D353AD8" wp14:editId="3BF1F199">
                  <wp:extent cx="4765914" cy="2504133"/>
                  <wp:effectExtent l="0" t="0" r="0" b="0"/>
                  <wp:docPr id="1136183443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183443" name="Picture 1" descr="A screenshot of a computer&#10;&#10;AI-generated content may be incorrect.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9085" cy="2505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2058" w:rsidP="00AF2058" w:rsidRDefault="00AF2058" w14:paraId="61265F2A" w14:textId="77777777">
            <w:pPr>
              <w:pStyle w:val="ListParagraph"/>
              <w:numPr>
                <w:ilvl w:val="0"/>
                <w:numId w:val="160"/>
              </w:numPr>
              <w:rPr>
                <w:b/>
                <w:bCs/>
              </w:rPr>
            </w:pPr>
            <w:r w:rsidRPr="006E432B">
              <w:t>Kitame lange pažymėkite</w:t>
            </w:r>
            <w:r>
              <w:rPr>
                <w:b/>
                <w:bCs/>
              </w:rPr>
              <w:t xml:space="preserve"> Kurti naują elementą tuščia forma </w:t>
            </w:r>
            <w:r w:rsidRPr="006E432B">
              <w:t>ir spauskite mygtuką</w:t>
            </w:r>
            <w:r>
              <w:rPr>
                <w:b/>
                <w:bCs/>
              </w:rPr>
              <w:t xml:space="preserve"> Tęsti:</w:t>
            </w:r>
          </w:p>
          <w:p w:rsidR="00AF2058" w:rsidP="00AF2058" w:rsidRDefault="00AF2058" w14:paraId="181DB7AF" w14:textId="77777777">
            <w:pPr>
              <w:jc w:val="center"/>
              <w:rPr>
                <w:b/>
                <w:bCs/>
              </w:rPr>
            </w:pPr>
            <w:r w:rsidRPr="006E432B">
              <w:rPr>
                <w:b/>
                <w:bCs/>
              </w:rPr>
              <w:drawing>
                <wp:inline distT="0" distB="0" distL="0" distR="0" wp14:anchorId="471C7DDB" wp14:editId="2B1506C3">
                  <wp:extent cx="3791479" cy="1428949"/>
                  <wp:effectExtent l="0" t="0" r="0" b="0"/>
                  <wp:docPr id="587176817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518280" name="Picture 1" descr="A screenshot of a computer&#10;&#10;AI-generated content may be incorrect.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1479" cy="1428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2058" w:rsidP="00AF2058" w:rsidRDefault="00AF2058" w14:paraId="14A0A7E9" w14:textId="77777777">
            <w:pPr>
              <w:pStyle w:val="ListParagraph"/>
              <w:numPr>
                <w:ilvl w:val="0"/>
                <w:numId w:val="160"/>
              </w:numPr>
            </w:pPr>
            <w:r w:rsidRPr="006E432B">
              <w:t>Bus atverta pasirinkto elemento tipo duomenų suvedimo</w:t>
            </w:r>
            <w:r>
              <w:t xml:space="preserve"> forma. Formoje atitinkamose skiltyse užpildykite VĮ ir VŠĮ rodiklių reikšmes bei jų sąsajas su veiklos tikslais arba uždaviniais. Spauskite mygtuką </w:t>
            </w:r>
            <w:r w:rsidRPr="00B51BEC">
              <w:rPr>
                <w:b/>
                <w:bCs/>
              </w:rPr>
              <w:t>Pridėti naują įrašą</w:t>
            </w:r>
            <w:r>
              <w:t>:</w:t>
            </w:r>
          </w:p>
          <w:p w:rsidR="002722FF" w:rsidP="002722FF" w:rsidRDefault="00AF2058" w14:paraId="46146288" w14:textId="77777777">
            <w:pPr>
              <w:jc w:val="center"/>
            </w:pPr>
            <w:r w:rsidRPr="00B51BEC">
              <w:lastRenderedPageBreak/>
              <w:drawing>
                <wp:inline distT="0" distB="0" distL="0" distR="0" wp14:anchorId="7D96A74C" wp14:editId="179CFE41">
                  <wp:extent cx="4579620" cy="4034427"/>
                  <wp:effectExtent l="0" t="0" r="0" b="4445"/>
                  <wp:docPr id="603796984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796984" name="Picture 1" descr="A screenshot of a computer&#10;&#10;AI-generated content may be incorrect.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473" cy="4038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2058" w:rsidP="00AF2058" w:rsidRDefault="00AF2058" w14:paraId="1714E043" w14:textId="77777777">
            <w:pPr>
              <w:pStyle w:val="ListParagraph"/>
              <w:numPr>
                <w:ilvl w:val="0"/>
                <w:numId w:val="160"/>
              </w:numPr>
            </w:pPr>
            <w:r>
              <w:t>Formoje įveskite reikiamo rodiklio reikšmes konkrečiais metais:</w:t>
            </w:r>
          </w:p>
          <w:p w:rsidR="00AF2058" w:rsidP="00AF2058" w:rsidRDefault="00AF2058" w14:paraId="16EC308D" w14:textId="77777777">
            <w:pPr>
              <w:jc w:val="center"/>
            </w:pPr>
            <w:r w:rsidRPr="008165FD">
              <w:drawing>
                <wp:inline distT="0" distB="0" distL="0" distR="0" wp14:anchorId="7E0F4C43" wp14:editId="2BEDABA4">
                  <wp:extent cx="1923465" cy="3181350"/>
                  <wp:effectExtent l="0" t="0" r="635" b="0"/>
                  <wp:docPr id="535701908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701908" name="Picture 1" descr="A screenshot of a computer&#10;&#10;AI-generated content may be incorrect.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143" cy="3185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2435E2" w:rsidR="00AF2058" w:rsidP="00AF2058" w:rsidRDefault="00AF2058" w14:paraId="31066175" w14:textId="203D5116">
            <w:r>
              <w:t xml:space="preserve">      </w:t>
            </w:r>
            <w:r>
              <w:t xml:space="preserve">Spauskite mygtuką </w:t>
            </w:r>
            <w:r w:rsidRPr="00DD67AB">
              <w:rPr>
                <w:b/>
                <w:bCs/>
              </w:rPr>
              <w:t>Patvirtinti</w:t>
            </w:r>
            <w:r>
              <w:t>.</w:t>
            </w:r>
          </w:p>
        </w:tc>
      </w:tr>
      <w:tr w:rsidRPr="002435E2" w:rsidR="002722FF" w:rsidTr="005B092E" w14:paraId="69CACD3D" w14:textId="77777777">
        <w:tc>
          <w:tcPr>
            <w:tcW w:w="9282" w:type="dxa"/>
            <w:shd w:val="clear" w:color="auto" w:fill="EEECE1" w:themeFill="background2"/>
          </w:tcPr>
          <w:p w:rsidRPr="00E31653" w:rsidR="002722FF" w:rsidP="002722FF" w:rsidRDefault="002722FF" w14:paraId="07D0A15B" w14:textId="77777777">
            <w:pPr>
              <w:rPr>
                <w:i/>
                <w:iCs/>
              </w:rPr>
            </w:pPr>
          </w:p>
        </w:tc>
      </w:tr>
      <w:tr w:rsidRPr="002435E2" w:rsidR="002722FF" w:rsidTr="005B092E" w14:paraId="0D47143F" w14:textId="77777777">
        <w:tc>
          <w:tcPr>
            <w:tcW w:w="9282" w:type="dxa"/>
            <w:shd w:val="clear" w:color="auto" w:fill="DBE5F1" w:themeFill="accent1" w:themeFillTint="33"/>
          </w:tcPr>
          <w:p w:rsidRPr="002435E2" w:rsidR="002722FF" w:rsidP="002722FF" w:rsidRDefault="002722FF" w14:paraId="24308B4F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Rezultatas</w:t>
            </w:r>
          </w:p>
          <w:p w:rsidRPr="002435E2" w:rsidR="002722FF" w:rsidP="002722FF" w:rsidRDefault="002722FF" w14:paraId="755D099F" w14:textId="222FBD0E">
            <w:r>
              <w:t xml:space="preserve">Sukūrėte naują SVP dokumento </w:t>
            </w:r>
            <w:r w:rsidR="00AF2058">
              <w:t>elementą VĮ ir VŠĮ rodikliams suvesti. Suvedėte rodiklius iš klasifikatoriaus bei jų reikšmes.</w:t>
            </w:r>
          </w:p>
        </w:tc>
      </w:tr>
    </w:tbl>
    <w:p w:rsidR="00AF2058" w:rsidP="00AF2058" w:rsidRDefault="00AF2058" w14:paraId="3690B20D" w14:textId="77777777">
      <w:pPr>
        <w:pStyle w:val="Heading4"/>
      </w:pPr>
      <w:r>
        <w:lastRenderedPageBreak/>
        <w:t>Žmogiškųjų išteklių duomenų suvedimas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82"/>
      </w:tblGrid>
      <w:tr w:rsidRPr="002435E2" w:rsidR="006376D8" w:rsidTr="005B092E" w14:paraId="2551577D" w14:textId="77777777">
        <w:tc>
          <w:tcPr>
            <w:tcW w:w="9282" w:type="dxa"/>
            <w:shd w:val="clear" w:color="auto" w:fill="E5B8B7" w:themeFill="accent2" w:themeFillTint="66"/>
          </w:tcPr>
          <w:p w:rsidRPr="002435E2" w:rsidR="006376D8" w:rsidP="005B092E" w:rsidRDefault="006376D8" w14:paraId="733782EE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Teisės</w:t>
            </w:r>
          </w:p>
          <w:p w:rsidRPr="002435E2" w:rsidR="006376D8" w:rsidP="005B092E" w:rsidRDefault="006376D8" w14:paraId="33A6E94F" w14:textId="77777777">
            <w:pPr>
              <w:jc w:val="left"/>
            </w:pPr>
            <w:r w:rsidRPr="00A819FA">
              <w:t>Strateginio veiklos plano</w:t>
            </w:r>
            <w:r w:rsidRPr="007630FC">
              <w:t xml:space="preserve"> duome</w:t>
            </w:r>
            <w:r>
              <w:t>nis</w:t>
            </w:r>
            <w:r w:rsidRPr="007630FC">
              <w:t xml:space="preserve"> suve</w:t>
            </w:r>
            <w:r>
              <w:t>sti gali naudotojas turintis rolę DUOMENŲ_TEIKEJAS</w:t>
            </w:r>
          </w:p>
        </w:tc>
      </w:tr>
      <w:tr w:rsidRPr="002435E2" w:rsidR="006376D8" w:rsidTr="005B092E" w14:paraId="23BD5842" w14:textId="77777777">
        <w:tc>
          <w:tcPr>
            <w:tcW w:w="9282" w:type="dxa"/>
            <w:shd w:val="clear" w:color="auto" w:fill="EEECE1" w:themeFill="background2"/>
          </w:tcPr>
          <w:p w:rsidR="006376D8" w:rsidP="005B092E" w:rsidRDefault="006376D8" w14:paraId="3C961D71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Eiga</w:t>
            </w:r>
          </w:p>
          <w:p w:rsidR="006376D8" w:rsidP="006376D8" w:rsidRDefault="006376D8" w14:paraId="65F45961" w14:textId="77777777">
            <w:pPr>
              <w:pStyle w:val="ListParagraph"/>
              <w:numPr>
                <w:ilvl w:val="0"/>
                <w:numId w:val="161"/>
              </w:numPr>
              <w:spacing w:before="0" w:after="160" w:line="259" w:lineRule="auto"/>
              <w:jc w:val="left"/>
            </w:pPr>
            <w:r>
              <w:t>M</w:t>
            </w:r>
            <w:r w:rsidRPr="00F3323D">
              <w:t xml:space="preserve">eniu grupėje </w:t>
            </w:r>
            <w:r w:rsidRPr="00F3323D">
              <w:rPr>
                <w:b/>
                <w:bCs/>
              </w:rPr>
              <w:t xml:space="preserve">Planavimo dokumentų rengimas </w:t>
            </w:r>
            <w:r w:rsidRPr="00F3323D">
              <w:t xml:space="preserve">atverkite nuorodą </w:t>
            </w:r>
            <w:r w:rsidRPr="00F3323D">
              <w:rPr>
                <w:b/>
                <w:bCs/>
              </w:rPr>
              <w:t xml:space="preserve">Planavimo dokumentų suvedimas ir peržiūra </w:t>
            </w:r>
            <w:r w:rsidRPr="00F3323D">
              <w:t xml:space="preserve">ir sąraše pažymėkite reikiamo SVP duomenų rinkinio įrašą. </w:t>
            </w:r>
          </w:p>
          <w:p w:rsidR="006376D8" w:rsidP="006376D8" w:rsidRDefault="006376D8" w14:paraId="6A15DC91" w14:textId="77777777">
            <w:pPr>
              <w:pStyle w:val="ListParagraph"/>
              <w:numPr>
                <w:ilvl w:val="0"/>
                <w:numId w:val="161"/>
              </w:numPr>
              <w:spacing w:before="0" w:after="160" w:line="259" w:lineRule="auto"/>
              <w:jc w:val="left"/>
            </w:pPr>
            <w:r>
              <w:t>D</w:t>
            </w:r>
            <w:r w:rsidRPr="00F3323D">
              <w:t>ešinėje pusėje atverstoje dokumento duomenų formoje</w:t>
            </w:r>
            <w:r>
              <w:t xml:space="preserve"> spauskite mygtuką </w:t>
            </w:r>
            <w:r w:rsidRPr="00976E6C">
              <w:rPr>
                <w:b/>
                <w:bCs/>
              </w:rPr>
              <w:t>Redagavimas</w:t>
            </w:r>
            <w:r>
              <w:t>.</w:t>
            </w:r>
          </w:p>
          <w:p w:rsidRPr="00976E6C" w:rsidR="006376D8" w:rsidP="006376D8" w:rsidRDefault="005B5D74" w14:paraId="63BB89F4" w14:textId="2474ED51">
            <w:pPr>
              <w:pStyle w:val="ListParagraph"/>
              <w:numPr>
                <w:ilvl w:val="0"/>
                <w:numId w:val="161"/>
              </w:numPr>
              <w:rPr>
                <w:b/>
                <w:bCs/>
              </w:rPr>
            </w:pPr>
            <w:r>
              <w:t>Kairėje pusėje atverkite Žmogiškųjų išteklių vaizdą:</w:t>
            </w:r>
          </w:p>
          <w:p w:rsidR="006376D8" w:rsidP="005B5D74" w:rsidRDefault="005B5D74" w14:paraId="26CBE709" w14:textId="77777777">
            <w:pPr>
              <w:jc w:val="center"/>
            </w:pPr>
            <w:r w:rsidRPr="00BC7ADA">
              <w:drawing>
                <wp:inline distT="0" distB="0" distL="0" distR="0" wp14:anchorId="4C021376" wp14:editId="5E70581D">
                  <wp:extent cx="4860916" cy="1294045"/>
                  <wp:effectExtent l="0" t="0" r="0" b="1905"/>
                  <wp:docPr id="902342399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342399" name="Picture 1" descr="A screenshot of a computer&#10;&#10;AI-generated content may be incorrect.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2701" cy="1297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2435E2" w:rsidR="005B5D74" w:rsidP="005B5D74" w:rsidRDefault="005B5D74" w14:paraId="595EC521" w14:textId="24FBFEDA">
            <w:pPr>
              <w:pStyle w:val="ListParagraph"/>
              <w:numPr>
                <w:ilvl w:val="0"/>
                <w:numId w:val="161"/>
              </w:numPr>
            </w:pPr>
            <w:r>
              <w:t xml:space="preserve">Išskleiskite įstaigos eilutę, įveskite žmogiškųjų išteklių duomenis ir spauskite mygtuką </w:t>
            </w:r>
            <w:r w:rsidRPr="00C3778C">
              <w:rPr>
                <w:b/>
                <w:bCs/>
              </w:rPr>
              <w:t>Saugoti</w:t>
            </w:r>
          </w:p>
        </w:tc>
      </w:tr>
      <w:tr w:rsidRPr="002435E2" w:rsidR="006376D8" w:rsidTr="005B092E" w14:paraId="526FB7FF" w14:textId="77777777">
        <w:tc>
          <w:tcPr>
            <w:tcW w:w="9282" w:type="dxa"/>
            <w:shd w:val="clear" w:color="auto" w:fill="EEECE1" w:themeFill="background2"/>
          </w:tcPr>
          <w:p w:rsidRPr="00E31653" w:rsidR="006376D8" w:rsidP="005B092E" w:rsidRDefault="006376D8" w14:paraId="31EFAA94" w14:textId="77777777">
            <w:pPr>
              <w:rPr>
                <w:i/>
                <w:iCs/>
              </w:rPr>
            </w:pPr>
          </w:p>
        </w:tc>
      </w:tr>
      <w:tr w:rsidRPr="002435E2" w:rsidR="006376D8" w:rsidTr="005B092E" w14:paraId="2F90A3FB" w14:textId="77777777">
        <w:tc>
          <w:tcPr>
            <w:tcW w:w="9282" w:type="dxa"/>
            <w:shd w:val="clear" w:color="auto" w:fill="DBE5F1" w:themeFill="accent1" w:themeFillTint="33"/>
          </w:tcPr>
          <w:p w:rsidRPr="002435E2" w:rsidR="006376D8" w:rsidP="005B092E" w:rsidRDefault="006376D8" w14:paraId="22F28F60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Rezultatas</w:t>
            </w:r>
          </w:p>
          <w:p w:rsidRPr="002435E2" w:rsidR="006376D8" w:rsidP="005B092E" w:rsidRDefault="006376D8" w14:paraId="4E731244" w14:textId="4FF8BB67">
            <w:r>
              <w:t>SVP dokument</w:t>
            </w:r>
            <w:r w:rsidR="005B5D74">
              <w:t>e</w:t>
            </w:r>
            <w:r>
              <w:t xml:space="preserve"> </w:t>
            </w:r>
            <w:r w:rsidR="005B5D74">
              <w:t>įvedėte žmogiškųjų išteklių duomenis.</w:t>
            </w:r>
          </w:p>
        </w:tc>
      </w:tr>
    </w:tbl>
    <w:p w:rsidR="00150AA2" w:rsidP="00150AA2" w:rsidRDefault="00150AA2" w14:paraId="20AD65B2" w14:textId="77777777">
      <w:bookmarkStart w:name="_Toc219370383" w:id="18"/>
    </w:p>
    <w:p w:rsidRPr="00F3323D" w:rsidR="00150AA2" w:rsidP="00150AA2" w:rsidRDefault="00150AA2" w14:paraId="09167CEA" w14:textId="2D1BDB00">
      <w:pPr>
        <w:pStyle w:val="Heading3"/>
      </w:pPr>
      <w:r>
        <w:t xml:space="preserve">Rengiamos </w:t>
      </w:r>
      <w:r w:rsidRPr="00F3323D">
        <w:t xml:space="preserve">versijos </w:t>
      </w:r>
      <w:r>
        <w:t>patvirtinimas</w:t>
      </w:r>
      <w:bookmarkEnd w:id="18"/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82"/>
      </w:tblGrid>
      <w:tr w:rsidRPr="002435E2" w:rsidR="00150AA2" w:rsidTr="23C918E5" w14:paraId="3583CF64" w14:textId="77777777">
        <w:tc>
          <w:tcPr>
            <w:tcW w:w="9282" w:type="dxa"/>
            <w:shd w:val="clear" w:color="auto" w:fill="E5B8B7" w:themeFill="accent2" w:themeFillTint="66"/>
            <w:tcMar/>
          </w:tcPr>
          <w:p w:rsidRPr="002435E2" w:rsidR="00150AA2" w:rsidP="005B092E" w:rsidRDefault="00150AA2" w14:paraId="4CBAF1D6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t>Teisės</w:t>
            </w:r>
          </w:p>
          <w:p w:rsidRPr="002435E2" w:rsidR="00150AA2" w:rsidP="005B092E" w:rsidRDefault="00150AA2" w14:paraId="3ADC6E64" w14:textId="77777777">
            <w:pPr>
              <w:jc w:val="left"/>
            </w:pPr>
            <w:r w:rsidRPr="00F3323D">
              <w:t>Strateginio veiklos plano dokumento duomenų suvedimo užduotį inicijuoti ir pateikti gali rolę DUOMENU_TEIKEJAS turintis konkretaus asignavimų valdytojo naudotojas</w:t>
            </w:r>
            <w:r>
              <w:t>.</w:t>
            </w:r>
          </w:p>
        </w:tc>
      </w:tr>
      <w:tr w:rsidRPr="002435E2" w:rsidR="00150AA2" w:rsidTr="23C918E5" w14:paraId="11C00CDA" w14:textId="77777777">
        <w:tc>
          <w:tcPr>
            <w:tcW w:w="9282" w:type="dxa"/>
            <w:shd w:val="clear" w:color="auto" w:fill="EEECE1" w:themeFill="background2"/>
            <w:tcMar/>
          </w:tcPr>
          <w:p w:rsidR="00150AA2" w:rsidP="005B092E" w:rsidRDefault="00150AA2" w14:paraId="1CB7F9BC" w14:textId="77777777">
            <w:r w:rsidRPr="002435E2">
              <w:rPr>
                <w:b/>
                <w:bCs/>
              </w:rPr>
              <w:t>Eiga</w:t>
            </w:r>
          </w:p>
          <w:p w:rsidRPr="00181090" w:rsidR="00150AA2" w:rsidP="00150AA2" w:rsidRDefault="00150AA2" w14:paraId="58F462EF" w14:textId="77777777">
            <w:pPr>
              <w:pStyle w:val="ListParagraph"/>
              <w:numPr>
                <w:ilvl w:val="0"/>
                <w:numId w:val="162"/>
              </w:numPr>
            </w:pPr>
            <w:r w:rsidRPr="00217383">
              <w:t xml:space="preserve">Viršutinėje meniu juostoje kairiajame kampe paspauskite </w:t>
            </w:r>
            <w:r w:rsidRPr="00217383">
              <w:rPr>
                <w:b/>
                <w:bCs/>
              </w:rPr>
              <w:t>Meniu.</w:t>
            </w:r>
          </w:p>
          <w:p w:rsidR="00150AA2" w:rsidP="00150AA2" w:rsidRDefault="00150AA2" w14:paraId="32844929" w14:textId="77777777">
            <w:pPr>
              <w:pStyle w:val="ListParagraph"/>
              <w:numPr>
                <w:ilvl w:val="0"/>
                <w:numId w:val="162"/>
              </w:numPr>
            </w:pPr>
            <w:r>
              <w:t xml:space="preserve">Meniu grupėje </w:t>
            </w:r>
            <w:r w:rsidRPr="00126B4E">
              <w:rPr>
                <w:b/>
                <w:bCs/>
              </w:rPr>
              <w:t>Asmeninė paskyra</w:t>
            </w:r>
            <w:r w:rsidRPr="00F3323D">
              <w:t xml:space="preserve"> </w:t>
            </w:r>
            <w:r>
              <w:t xml:space="preserve">pasirinkite </w:t>
            </w:r>
            <w:r w:rsidRPr="00F3323D">
              <w:t>punkt</w:t>
            </w:r>
            <w:r>
              <w:t>ą</w:t>
            </w:r>
            <w:r w:rsidRPr="00F3323D">
              <w:t xml:space="preserve"> </w:t>
            </w:r>
            <w:r w:rsidRPr="00126B4E">
              <w:rPr>
                <w:b/>
                <w:bCs/>
                <w:noProof/>
              </w:rPr>
              <w:t>Užduotys</w:t>
            </w:r>
            <w:r>
              <w:rPr>
                <w:noProof/>
              </w:rPr>
              <w:t>.</w:t>
            </w:r>
          </w:p>
          <w:p w:rsidR="00150AA2" w:rsidP="00150AA2" w:rsidRDefault="00150AA2" w14:paraId="17F777AC" w14:textId="77777777">
            <w:pPr>
              <w:pStyle w:val="ListParagraph"/>
              <w:numPr>
                <w:ilvl w:val="0"/>
                <w:numId w:val="162"/>
              </w:numPr>
            </w:pPr>
            <w:r w:rsidRPr="00F3323D">
              <w:t xml:space="preserve">Atverkite reikiamą užduotį </w:t>
            </w:r>
            <w:r w:rsidRPr="00F3323D">
              <w:rPr>
                <w:b/>
                <w:bCs/>
              </w:rPr>
              <w:t>Suvesti rengiamo duomenų rinkinio (dokumento) duomenis</w:t>
            </w:r>
            <w:r w:rsidRPr="00F3323D">
              <w:t xml:space="preserve"> mygtuku</w:t>
            </w:r>
            <w:r w:rsidRPr="00F3323D">
              <w:rPr>
                <w:noProof/>
              </w:rPr>
              <w:t xml:space="preserve"> </w:t>
            </w:r>
            <w:r w:rsidRPr="00F3323D">
              <w:drawing>
                <wp:inline distT="0" distB="0" distL="0" distR="0" wp14:anchorId="5B03D004" wp14:editId="3C501AAC">
                  <wp:extent cx="309838" cy="249382"/>
                  <wp:effectExtent l="0" t="0" r="0" b="0"/>
                  <wp:docPr id="8616922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979894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57" cy="250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323D">
              <w:rPr>
                <w:noProof/>
              </w:rPr>
              <w:t xml:space="preserve">.  </w:t>
            </w:r>
          </w:p>
          <w:p w:rsidRPr="00E3240F" w:rsidR="00150AA2" w:rsidP="00150AA2" w:rsidRDefault="00150AA2" w14:paraId="0BB6C9CB" w14:textId="194D447E">
            <w:pPr>
              <w:pStyle w:val="ListParagraph"/>
              <w:numPr>
                <w:ilvl w:val="0"/>
                <w:numId w:val="162"/>
              </w:numPr>
            </w:pPr>
            <w:r w:rsidRPr="00F3323D">
              <w:rPr>
                <w:noProof/>
              </w:rPr>
              <w:t xml:space="preserve">Spauskite mygtuką </w:t>
            </w:r>
            <w:r>
              <w:rPr>
                <w:b/>
                <w:bCs/>
                <w:noProof/>
              </w:rPr>
              <w:t>Pateikti</w:t>
            </w:r>
            <w:r>
              <w:rPr>
                <w:b/>
                <w:bCs/>
                <w:noProof/>
              </w:rPr>
              <w:t>.</w:t>
            </w:r>
          </w:p>
          <w:p w:rsidRPr="002435E2" w:rsidR="00150AA2" w:rsidP="005B092E" w:rsidRDefault="00150AA2" w14:paraId="7DE33DA0" w14:textId="77777777">
            <w:pPr>
              <w:pStyle w:val="ListParagraph"/>
              <w:jc w:val="center"/>
            </w:pPr>
            <w:r w:rsidRPr="00F3323D">
              <w:drawing>
                <wp:inline distT="0" distB="0" distL="0" distR="0" wp14:anchorId="681BFD91" wp14:editId="14DB8FA7">
                  <wp:extent cx="3747777" cy="1783534"/>
                  <wp:effectExtent l="0" t="0" r="5080" b="7620"/>
                  <wp:docPr id="1426913297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731341" name="Picture 1" descr="A screenshot of a computer&#10;&#10;AI-generated content may be incorrect.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8080" cy="1788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2435E2" w:rsidR="00150AA2" w:rsidTr="23C918E5" w14:paraId="64F0167F" w14:textId="77777777">
        <w:tc>
          <w:tcPr>
            <w:tcW w:w="9282" w:type="dxa"/>
            <w:shd w:val="clear" w:color="auto" w:fill="EEECE1" w:themeFill="background2"/>
            <w:tcMar/>
          </w:tcPr>
          <w:p w:rsidRPr="00E31653" w:rsidR="00150AA2" w:rsidP="005B092E" w:rsidRDefault="00150AA2" w14:paraId="0FB9C610" w14:textId="77777777">
            <w:pPr>
              <w:rPr>
                <w:i/>
                <w:iCs/>
              </w:rPr>
            </w:pPr>
          </w:p>
        </w:tc>
      </w:tr>
      <w:tr w:rsidRPr="002435E2" w:rsidR="00150AA2" w:rsidTr="23C918E5" w14:paraId="6C10C934" w14:textId="77777777">
        <w:tc>
          <w:tcPr>
            <w:tcW w:w="9282" w:type="dxa"/>
            <w:shd w:val="clear" w:color="auto" w:fill="DBE5F1" w:themeFill="accent1" w:themeFillTint="33"/>
            <w:tcMar/>
          </w:tcPr>
          <w:p w:rsidRPr="002435E2" w:rsidR="00150AA2" w:rsidP="005B092E" w:rsidRDefault="00150AA2" w14:paraId="699BF94D" w14:textId="77777777">
            <w:pPr>
              <w:rPr>
                <w:b/>
                <w:bCs/>
              </w:rPr>
            </w:pPr>
            <w:r w:rsidRPr="002435E2">
              <w:rPr>
                <w:b/>
                <w:bCs/>
              </w:rPr>
              <w:lastRenderedPageBreak/>
              <w:t>Rezultatas</w:t>
            </w:r>
          </w:p>
          <w:p w:rsidRPr="002435E2" w:rsidR="00150AA2" w:rsidP="005B092E" w:rsidRDefault="00150AA2" w14:paraId="1FB7DFC8" w14:textId="17359807">
            <w:r w:rsidR="00150AA2">
              <w:rPr/>
              <w:t>Patvirtinote SVP dokumento rengimo etapą.</w:t>
            </w:r>
            <w:r w:rsidR="5A072F34">
              <w:rPr/>
              <w:t xml:space="preserve"> Jei SVP dokumentą patvirtinote per klaidą, prašome kreiptis į sistemos administratorius </w:t>
            </w:r>
            <w:hyperlink r:id="Rbcd48908000440e9">
              <w:r w:rsidRPr="23C918E5" w:rsidR="5A072F34">
                <w:rPr>
                  <w:rStyle w:val="Hyperlink"/>
                </w:rPr>
                <w:t>svis@finmin.lt</w:t>
              </w:r>
            </w:hyperlink>
            <w:r w:rsidR="5A072F34">
              <w:rPr/>
              <w:t xml:space="preserve">. </w:t>
            </w:r>
          </w:p>
        </w:tc>
      </w:tr>
    </w:tbl>
    <w:sectPr w:rsidRPr="002722FF" w:rsidR="002722FF" w:rsidSect="00DE60DC">
      <w:headerReference w:type="default" r:id="rId41"/>
      <w:pgSz w:w="11907" w:h="16840" w:orient="portrait" w:code="9"/>
      <w:pgMar w:top="1134" w:right="92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5359" w:rsidRDefault="00E15359" w14:paraId="5308FF25" w14:textId="77777777">
      <w:r>
        <w:separator/>
      </w:r>
    </w:p>
  </w:endnote>
  <w:endnote w:type="continuationSeparator" w:id="0">
    <w:p w:rsidR="00E15359" w:rsidRDefault="00E15359" w14:paraId="42B5C83A" w14:textId="77777777">
      <w:r>
        <w:continuationSeparator/>
      </w:r>
    </w:p>
  </w:endnote>
  <w:endnote w:type="continuationNotice" w:id="1">
    <w:p w:rsidR="00E15359" w:rsidRDefault="00E15359" w14:paraId="6FCFFE1C" w14:textId="7777777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Heading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66A9" w:rsidRDefault="001C66A9" w14:paraId="281BD3E9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1C66A9" w:rsidRDefault="001C66A9" w14:paraId="4E9D552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118494"/>
      <w:docPartObj>
        <w:docPartGallery w:val="Page Numbers (Bottom of Page)"/>
        <w:docPartUnique/>
      </w:docPartObj>
    </w:sdtPr>
    <w:sdtContent>
      <w:p w:rsidR="001C66A9" w:rsidRDefault="001C66A9" w14:paraId="075539D2" w14:textId="77777777">
        <w:pPr>
          <w:pStyle w:val="Footer"/>
          <w:jc w:val="right"/>
        </w:pPr>
        <w:r w:rsidRPr="000C08B1">
          <w:rPr>
            <w:szCs w:val="16"/>
          </w:rPr>
          <w:fldChar w:fldCharType="begin"/>
        </w:r>
        <w:r w:rsidRPr="000C08B1">
          <w:rPr>
            <w:szCs w:val="16"/>
          </w:rPr>
          <w:instrText xml:space="preserve"> PAGE   \* MERGEFORMAT </w:instrText>
        </w:r>
        <w:r w:rsidRPr="000C08B1">
          <w:rPr>
            <w:szCs w:val="16"/>
          </w:rPr>
          <w:fldChar w:fldCharType="separate"/>
        </w:r>
        <w:r>
          <w:rPr>
            <w:noProof/>
            <w:szCs w:val="16"/>
          </w:rPr>
          <w:t>2</w:t>
        </w:r>
        <w:r>
          <w:rPr>
            <w:noProof/>
            <w:szCs w:val="16"/>
          </w:rPr>
          <w:t>0</w:t>
        </w:r>
        <w:r w:rsidRPr="000C08B1">
          <w:rPr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511D2F21" w:rsidTr="511D2F21" w14:paraId="58A9CEF8" w14:textId="77777777">
      <w:trPr>
        <w:trHeight w:val="300"/>
      </w:trPr>
      <w:tc>
        <w:tcPr>
          <w:tcW w:w="3090" w:type="dxa"/>
        </w:tcPr>
        <w:p w:rsidR="511D2F21" w:rsidP="511D2F21" w:rsidRDefault="511D2F21" w14:paraId="07547DC6" w14:textId="4FBEA920">
          <w:pPr>
            <w:pStyle w:val="Header"/>
            <w:ind w:left="-115"/>
            <w:jc w:val="left"/>
          </w:pPr>
        </w:p>
      </w:tc>
      <w:tc>
        <w:tcPr>
          <w:tcW w:w="3090" w:type="dxa"/>
        </w:tcPr>
        <w:p w:rsidR="511D2F21" w:rsidP="511D2F21" w:rsidRDefault="511D2F21" w14:paraId="23C6432F" w14:textId="08F730A1">
          <w:pPr>
            <w:pStyle w:val="Header"/>
            <w:jc w:val="center"/>
          </w:pPr>
        </w:p>
      </w:tc>
      <w:tc>
        <w:tcPr>
          <w:tcW w:w="3090" w:type="dxa"/>
        </w:tcPr>
        <w:p w:rsidR="511D2F21" w:rsidP="511D2F21" w:rsidRDefault="511D2F21" w14:paraId="119C1DC9" w14:textId="0B11E5CF">
          <w:pPr>
            <w:pStyle w:val="Header"/>
            <w:ind w:right="-115"/>
            <w:jc w:val="right"/>
          </w:pPr>
        </w:p>
      </w:tc>
    </w:tr>
  </w:tbl>
  <w:p w:rsidR="511D2F21" w:rsidP="511D2F21" w:rsidRDefault="511D2F21" w14:paraId="1E7BEDDA" w14:textId="7049B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5359" w:rsidRDefault="00E15359" w14:paraId="41A6954E" w14:textId="77777777">
      <w:r>
        <w:separator/>
      </w:r>
    </w:p>
  </w:footnote>
  <w:footnote w:type="continuationSeparator" w:id="0">
    <w:p w:rsidR="00E15359" w:rsidRDefault="00E15359" w14:paraId="4B28C4CD" w14:textId="77777777">
      <w:r>
        <w:continuationSeparator/>
      </w:r>
    </w:p>
  </w:footnote>
  <w:footnote w:type="continuationNotice" w:id="1">
    <w:p w:rsidR="00E15359" w:rsidRDefault="00E15359" w14:paraId="4C317B7F" w14:textId="7777777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511D2F21" w:rsidTr="511D2F21" w14:paraId="648FD2E7" w14:textId="77777777">
      <w:trPr>
        <w:trHeight w:val="300"/>
      </w:trPr>
      <w:tc>
        <w:tcPr>
          <w:tcW w:w="3090" w:type="dxa"/>
        </w:tcPr>
        <w:p w:rsidR="511D2F21" w:rsidP="511D2F21" w:rsidRDefault="511D2F21" w14:paraId="1DA4E768" w14:textId="118A6AD2">
          <w:pPr>
            <w:pStyle w:val="Header"/>
            <w:ind w:left="-115"/>
            <w:jc w:val="left"/>
          </w:pPr>
        </w:p>
      </w:tc>
      <w:tc>
        <w:tcPr>
          <w:tcW w:w="3090" w:type="dxa"/>
        </w:tcPr>
        <w:p w:rsidR="511D2F21" w:rsidP="511D2F21" w:rsidRDefault="511D2F21" w14:paraId="4BD6CB6F" w14:textId="4767A1C3">
          <w:pPr>
            <w:pStyle w:val="Header"/>
            <w:jc w:val="center"/>
          </w:pPr>
        </w:p>
      </w:tc>
      <w:tc>
        <w:tcPr>
          <w:tcW w:w="3090" w:type="dxa"/>
        </w:tcPr>
        <w:p w:rsidR="511D2F21" w:rsidP="511D2F21" w:rsidRDefault="511D2F21" w14:paraId="02A41557" w14:textId="6A0F090C">
          <w:pPr>
            <w:pStyle w:val="Header"/>
            <w:ind w:right="-115"/>
            <w:jc w:val="right"/>
          </w:pPr>
        </w:p>
      </w:tc>
    </w:tr>
  </w:tbl>
  <w:p w:rsidR="511D2F21" w:rsidP="511D2F21" w:rsidRDefault="511D2F21" w14:paraId="713EEC97" w14:textId="2E9AB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511D2F21" w:rsidTr="511D2F21" w14:paraId="38421FAB" w14:textId="77777777">
      <w:trPr>
        <w:trHeight w:val="300"/>
      </w:trPr>
      <w:tc>
        <w:tcPr>
          <w:tcW w:w="3090" w:type="dxa"/>
        </w:tcPr>
        <w:p w:rsidR="511D2F21" w:rsidP="511D2F21" w:rsidRDefault="511D2F21" w14:paraId="3A45F6C9" w14:textId="617210C7">
          <w:pPr>
            <w:pStyle w:val="Header"/>
            <w:ind w:left="-115"/>
            <w:jc w:val="left"/>
          </w:pPr>
        </w:p>
      </w:tc>
      <w:tc>
        <w:tcPr>
          <w:tcW w:w="3090" w:type="dxa"/>
        </w:tcPr>
        <w:p w:rsidR="511D2F21" w:rsidP="511D2F21" w:rsidRDefault="511D2F21" w14:paraId="54471D35" w14:textId="1B3466C1">
          <w:pPr>
            <w:pStyle w:val="Header"/>
            <w:jc w:val="center"/>
          </w:pPr>
        </w:p>
      </w:tc>
      <w:tc>
        <w:tcPr>
          <w:tcW w:w="3090" w:type="dxa"/>
        </w:tcPr>
        <w:p w:rsidR="511D2F21" w:rsidP="511D2F21" w:rsidRDefault="511D2F21" w14:paraId="3EF63696" w14:textId="43D075A6">
          <w:pPr>
            <w:pStyle w:val="Header"/>
            <w:ind w:right="-115"/>
            <w:jc w:val="right"/>
          </w:pPr>
        </w:p>
      </w:tc>
    </w:tr>
  </w:tbl>
  <w:p w:rsidR="511D2F21" w:rsidP="511D2F21" w:rsidRDefault="511D2F21" w14:paraId="374E300A" w14:textId="1991B7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1583"/>
      <w:gridCol w:w="4597"/>
    </w:tblGrid>
    <w:tr w:rsidR="00DF1D66" w:rsidTr="00367A8D" w14:paraId="04EE1E88" w14:textId="77777777">
      <w:trPr>
        <w:trHeight w:val="300"/>
      </w:trPr>
      <w:tc>
        <w:tcPr>
          <w:tcW w:w="3090" w:type="dxa"/>
        </w:tcPr>
        <w:p w:rsidR="00DF1D66" w:rsidP="511D2F21" w:rsidRDefault="00DF1D66" w14:paraId="78BFDA54" w14:textId="77777777">
          <w:pPr>
            <w:pStyle w:val="Header"/>
            <w:ind w:left="-115"/>
            <w:jc w:val="left"/>
          </w:pPr>
        </w:p>
      </w:tc>
      <w:tc>
        <w:tcPr>
          <w:tcW w:w="1583" w:type="dxa"/>
        </w:tcPr>
        <w:p w:rsidR="00DF1D66" w:rsidP="511D2F21" w:rsidRDefault="00DF1D66" w14:paraId="7327B1F0" w14:textId="77777777">
          <w:pPr>
            <w:pStyle w:val="Header"/>
            <w:jc w:val="center"/>
          </w:pPr>
        </w:p>
      </w:tc>
      <w:tc>
        <w:tcPr>
          <w:tcW w:w="4597" w:type="dxa"/>
        </w:tcPr>
        <w:p w:rsidR="00DF1D66" w:rsidP="511D2F21" w:rsidRDefault="005D3C88" w14:paraId="54E233E8" w14:textId="3D60A5C1">
          <w:pPr>
            <w:pStyle w:val="Header"/>
            <w:ind w:right="-115"/>
            <w:jc w:val="right"/>
          </w:pPr>
          <w:r>
            <w:t>Instruktavimo medžiaga</w:t>
          </w:r>
          <w:r w:rsidR="00367A8D">
            <w:t xml:space="preserve">. </w:t>
          </w:r>
          <w:r>
            <w:t>Mokymų praktinės užduotys</w:t>
          </w:r>
        </w:p>
      </w:tc>
    </w:tr>
  </w:tbl>
  <w:p w:rsidR="00DF1D66" w:rsidP="511D2F21" w:rsidRDefault="00DF1D66" w14:paraId="3E15F351" w14:textId="7A3F7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C9EA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57043"/>
    <w:multiLevelType w:val="hybridMultilevel"/>
    <w:tmpl w:val="94DEAEFC"/>
    <w:lvl w:ilvl="0" w:tplc="04090001">
      <w:start w:val="1"/>
      <w:numFmt w:val="bullet"/>
      <w:lvlText w:val=""/>
      <w:lvlJc w:val="left"/>
      <w:pPr>
        <w:ind w:left="1656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1705050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F7F76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51D3D"/>
    <w:multiLevelType w:val="hybridMultilevel"/>
    <w:tmpl w:val="E5C8C7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E5906"/>
    <w:multiLevelType w:val="hybridMultilevel"/>
    <w:tmpl w:val="2084BA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62F7933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0A0521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D6A8F"/>
    <w:multiLevelType w:val="hybridMultilevel"/>
    <w:tmpl w:val="B016E41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980F57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9467B8"/>
    <w:multiLevelType w:val="hybridMultilevel"/>
    <w:tmpl w:val="E5C8C7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774FE"/>
    <w:multiLevelType w:val="hybridMultilevel"/>
    <w:tmpl w:val="E5C8C7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0458BA"/>
    <w:multiLevelType w:val="multilevel"/>
    <w:tmpl w:val="BC5833E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E307FF4"/>
    <w:multiLevelType w:val="hybridMultilevel"/>
    <w:tmpl w:val="E5C8C7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D3615E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74B28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8F568B"/>
    <w:multiLevelType w:val="hybridMultilevel"/>
    <w:tmpl w:val="52A26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7B2366"/>
    <w:multiLevelType w:val="hybridMultilevel"/>
    <w:tmpl w:val="E5C8C7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8C3E59"/>
    <w:multiLevelType w:val="hybridMultilevel"/>
    <w:tmpl w:val="0F7A0F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AF01A0"/>
    <w:multiLevelType w:val="hybridMultilevel"/>
    <w:tmpl w:val="E5C8C7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C549A7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DB1328"/>
    <w:multiLevelType w:val="multilevel"/>
    <w:tmpl w:val="BF72FA02"/>
    <w:styleLink w:val="Rom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130B40AB"/>
    <w:multiLevelType w:val="hybridMultilevel"/>
    <w:tmpl w:val="500C44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4ED0C7F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AF134D"/>
    <w:multiLevelType w:val="hybridMultilevel"/>
    <w:tmpl w:val="1F3C878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60455DA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6422A9"/>
    <w:multiLevelType w:val="hybridMultilevel"/>
    <w:tmpl w:val="B7B8AB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17357233"/>
    <w:multiLevelType w:val="hybridMultilevel"/>
    <w:tmpl w:val="E5C8C7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874C3E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047CC4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5C0BCB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812032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4E519D"/>
    <w:multiLevelType w:val="hybridMultilevel"/>
    <w:tmpl w:val="56882D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1A916656"/>
    <w:multiLevelType w:val="hybridMultilevel"/>
    <w:tmpl w:val="52A26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3B595A"/>
    <w:multiLevelType w:val="hybridMultilevel"/>
    <w:tmpl w:val="2FA40F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8317F4"/>
    <w:multiLevelType w:val="hybridMultilevel"/>
    <w:tmpl w:val="C6428DE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1BE8406F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D836D42"/>
    <w:multiLevelType w:val="hybridMultilevel"/>
    <w:tmpl w:val="E5C8C7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D992DC1"/>
    <w:multiLevelType w:val="hybridMultilevel"/>
    <w:tmpl w:val="E5C8C7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EB6752"/>
    <w:multiLevelType w:val="hybridMultilevel"/>
    <w:tmpl w:val="0142A4E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0" w15:restartNumberingAfterBreak="0">
    <w:nsid w:val="1FF81D2C"/>
    <w:multiLevelType w:val="hybridMultilevel"/>
    <w:tmpl w:val="0408F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0D4CC5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DE03AA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E80285"/>
    <w:multiLevelType w:val="hybridMultilevel"/>
    <w:tmpl w:val="0408FC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73500C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354AFE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295391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150D03"/>
    <w:multiLevelType w:val="hybridMultilevel"/>
    <w:tmpl w:val="D91817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2A996D37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631E05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10321F"/>
    <w:multiLevelType w:val="hybridMultilevel"/>
    <w:tmpl w:val="E5C8C7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C22039"/>
    <w:multiLevelType w:val="hybridMultilevel"/>
    <w:tmpl w:val="7292C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2715E85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D312CD"/>
    <w:multiLevelType w:val="hybridMultilevel"/>
    <w:tmpl w:val="EBE8DA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32EE1A35"/>
    <w:multiLevelType w:val="hybridMultilevel"/>
    <w:tmpl w:val="3B824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271510"/>
    <w:multiLevelType w:val="hybridMultilevel"/>
    <w:tmpl w:val="AF70E202"/>
    <w:lvl w:ilvl="0" w:tplc="012C31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51671A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4166D56"/>
    <w:multiLevelType w:val="hybridMultilevel"/>
    <w:tmpl w:val="0408F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7E1311"/>
    <w:multiLevelType w:val="hybridMultilevel"/>
    <w:tmpl w:val="E5C8C7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203893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713154D"/>
    <w:multiLevelType w:val="hybridMultilevel"/>
    <w:tmpl w:val="E5C8C7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8927637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EF0CAD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2F06CD"/>
    <w:multiLevelType w:val="hybridMultilevel"/>
    <w:tmpl w:val="DC6840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FE1AD2"/>
    <w:multiLevelType w:val="hybridMultilevel"/>
    <w:tmpl w:val="CE9A9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DA63F65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DF06959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F229C3"/>
    <w:multiLevelType w:val="hybridMultilevel"/>
    <w:tmpl w:val="E5C8C7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7114B2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73567A"/>
    <w:multiLevelType w:val="hybridMultilevel"/>
    <w:tmpl w:val="0408F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09015B8"/>
    <w:multiLevelType w:val="hybridMultilevel"/>
    <w:tmpl w:val="F5008B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1353E40"/>
    <w:multiLevelType w:val="hybridMultilevel"/>
    <w:tmpl w:val="E5C8C7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29A549D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2BC74C0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3B65026"/>
    <w:multiLevelType w:val="hybridMultilevel"/>
    <w:tmpl w:val="3280D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5550BE5"/>
    <w:multiLevelType w:val="hybridMultilevel"/>
    <w:tmpl w:val="0408F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59479CD"/>
    <w:multiLevelType w:val="hybridMultilevel"/>
    <w:tmpl w:val="E5C8C7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5B61D52"/>
    <w:multiLevelType w:val="hybridMultilevel"/>
    <w:tmpl w:val="F5AA2A4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8" w15:restartNumberingAfterBreak="0">
    <w:nsid w:val="46091866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6625EF9"/>
    <w:multiLevelType w:val="hybridMultilevel"/>
    <w:tmpl w:val="EE1E77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6920AF7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72E618E"/>
    <w:multiLevelType w:val="hybridMultilevel"/>
    <w:tmpl w:val="E5C8C7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3D333E"/>
    <w:multiLevelType w:val="hybridMultilevel"/>
    <w:tmpl w:val="27CE52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4CCA1DA4"/>
    <w:multiLevelType w:val="hybridMultilevel"/>
    <w:tmpl w:val="E5C8C7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DC4A8D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7A5698"/>
    <w:multiLevelType w:val="hybridMultilevel"/>
    <w:tmpl w:val="0408F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FE8478C"/>
    <w:multiLevelType w:val="hybridMultilevel"/>
    <w:tmpl w:val="E5C8C7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2A245D0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553E37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50B406C"/>
    <w:multiLevelType w:val="hybridMultilevel"/>
    <w:tmpl w:val="6338B8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0" w15:restartNumberingAfterBreak="0">
    <w:nsid w:val="55735C0D"/>
    <w:multiLevelType w:val="hybridMultilevel"/>
    <w:tmpl w:val="52A26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5BC4C4B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8A4915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9DB6F8D"/>
    <w:multiLevelType w:val="hybridMultilevel"/>
    <w:tmpl w:val="0408F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A48408D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307F33"/>
    <w:multiLevelType w:val="hybridMultilevel"/>
    <w:tmpl w:val="52A26568"/>
    <w:lvl w:ilvl="0" w:tplc="C5A007F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491EB3"/>
    <w:multiLevelType w:val="hybridMultilevel"/>
    <w:tmpl w:val="FF46EE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7" w15:restartNumberingAfterBreak="0">
    <w:nsid w:val="5C6B2D74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026099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D095BB5"/>
    <w:multiLevelType w:val="hybridMultilevel"/>
    <w:tmpl w:val="A88A53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4E395E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6C35EB"/>
    <w:multiLevelType w:val="hybridMultilevel"/>
    <w:tmpl w:val="64801C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2" w15:restartNumberingAfterBreak="0">
    <w:nsid w:val="5F446F1A"/>
    <w:multiLevelType w:val="hybridMultilevel"/>
    <w:tmpl w:val="0408F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1F40E90"/>
    <w:multiLevelType w:val="hybridMultilevel"/>
    <w:tmpl w:val="52A26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20C4164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2103F95"/>
    <w:multiLevelType w:val="hybridMultilevel"/>
    <w:tmpl w:val="E5C8C7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2187495"/>
    <w:multiLevelType w:val="hybridMultilevel"/>
    <w:tmpl w:val="E5C8C7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266319B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2A8085F"/>
    <w:multiLevelType w:val="hybridMultilevel"/>
    <w:tmpl w:val="E5C8C7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5F52B04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6A91D6C"/>
    <w:multiLevelType w:val="hybridMultilevel"/>
    <w:tmpl w:val="B1E07D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C677D8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7C83AD3"/>
    <w:multiLevelType w:val="hybridMultilevel"/>
    <w:tmpl w:val="27C4FBE0"/>
    <w:lvl w:ilvl="0" w:tplc="2460E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67CD7061"/>
    <w:multiLevelType w:val="hybridMultilevel"/>
    <w:tmpl w:val="E5C8C7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8887FD3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AB86D59"/>
    <w:multiLevelType w:val="multilevel"/>
    <w:tmpl w:val="7B5E2F1E"/>
    <w:lvl w:ilvl="0">
      <w:start w:val="1"/>
      <w:numFmt w:val="decimal"/>
      <w:pStyle w:val="Numeracija"/>
      <w:suff w:val="space"/>
      <w:lvlText w:val="%1."/>
      <w:lvlJc w:val="left"/>
      <w:pPr>
        <w:ind w:left="752" w:hanging="36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04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7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70" w:hanging="1440"/>
      </w:pPr>
      <w:rPr>
        <w:rFonts w:hint="default"/>
      </w:rPr>
    </w:lvl>
  </w:abstractNum>
  <w:abstractNum w:abstractNumId="116" w15:restartNumberingAfterBreak="0">
    <w:nsid w:val="6BB00413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233A04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3F7D9B"/>
    <w:multiLevelType w:val="hybridMultilevel"/>
    <w:tmpl w:val="3E303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E9E6547"/>
    <w:multiLevelType w:val="hybridMultilevel"/>
    <w:tmpl w:val="445043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0" w15:restartNumberingAfterBreak="0">
    <w:nsid w:val="6F0560D3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00F348F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2" w15:restartNumberingAfterBreak="0">
    <w:nsid w:val="70717135"/>
    <w:multiLevelType w:val="hybridMultilevel"/>
    <w:tmpl w:val="07328D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10A4BF0"/>
    <w:multiLevelType w:val="hybridMultilevel"/>
    <w:tmpl w:val="0408F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13E3860"/>
    <w:multiLevelType w:val="hybridMultilevel"/>
    <w:tmpl w:val="4EC4275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5" w15:restartNumberingAfterBreak="0">
    <w:nsid w:val="718A1064"/>
    <w:multiLevelType w:val="hybridMultilevel"/>
    <w:tmpl w:val="DAF6B1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6" w15:restartNumberingAfterBreak="0">
    <w:nsid w:val="731D6475"/>
    <w:multiLevelType w:val="hybridMultilevel"/>
    <w:tmpl w:val="6DB67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3E96FFC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42B708B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5273869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493314"/>
    <w:multiLevelType w:val="hybridMultilevel"/>
    <w:tmpl w:val="76447B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1" w15:restartNumberingAfterBreak="0">
    <w:nsid w:val="75632F3D"/>
    <w:multiLevelType w:val="hybridMultilevel"/>
    <w:tmpl w:val="3B7EB70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78F1199D"/>
    <w:multiLevelType w:val="hybridMultilevel"/>
    <w:tmpl w:val="B016E41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96209F0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A9E6296"/>
    <w:multiLevelType w:val="hybridMultilevel"/>
    <w:tmpl w:val="6DB67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B73310D"/>
    <w:multiLevelType w:val="hybridMultilevel"/>
    <w:tmpl w:val="52A26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BE0091B"/>
    <w:multiLevelType w:val="hybridMultilevel"/>
    <w:tmpl w:val="92240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BFE1A80"/>
    <w:multiLevelType w:val="hybridMultilevel"/>
    <w:tmpl w:val="C0CE5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CD667A6"/>
    <w:multiLevelType w:val="hybridMultilevel"/>
    <w:tmpl w:val="3280D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F6A682E"/>
    <w:multiLevelType w:val="hybridMultilevel"/>
    <w:tmpl w:val="17CC3A1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0" w15:restartNumberingAfterBreak="0">
    <w:nsid w:val="7FC210CC"/>
    <w:multiLevelType w:val="hybridMultilevel"/>
    <w:tmpl w:val="52A26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796483">
    <w:abstractNumId w:val="121"/>
  </w:num>
  <w:num w:numId="2" w16cid:durableId="334845910">
    <w:abstractNumId w:val="21"/>
  </w:num>
  <w:num w:numId="3" w16cid:durableId="463163896">
    <w:abstractNumId w:val="12"/>
  </w:num>
  <w:num w:numId="4" w16cid:durableId="1144396147">
    <w:abstractNumId w:val="89"/>
  </w:num>
  <w:num w:numId="5" w16cid:durableId="1581332476">
    <w:abstractNumId w:val="5"/>
  </w:num>
  <w:num w:numId="6" w16cid:durableId="1341348250">
    <w:abstractNumId w:val="53"/>
  </w:num>
  <w:num w:numId="7" w16cid:durableId="1442919932">
    <w:abstractNumId w:val="115"/>
  </w:num>
  <w:num w:numId="8" w16cid:durableId="422459027">
    <w:abstractNumId w:val="96"/>
  </w:num>
  <w:num w:numId="9" w16cid:durableId="1396974394">
    <w:abstractNumId w:val="47"/>
  </w:num>
  <w:num w:numId="10" w16cid:durableId="1739208917">
    <w:abstractNumId w:val="0"/>
  </w:num>
  <w:num w:numId="11" w16cid:durableId="1804041026">
    <w:abstractNumId w:val="101"/>
  </w:num>
  <w:num w:numId="12" w16cid:durableId="805511586">
    <w:abstractNumId w:val="119"/>
  </w:num>
  <w:num w:numId="13" w16cid:durableId="533886890">
    <w:abstractNumId w:val="26"/>
  </w:num>
  <w:num w:numId="14" w16cid:durableId="1349135641">
    <w:abstractNumId w:val="43"/>
  </w:num>
  <w:num w:numId="15" w16cid:durableId="1552568830">
    <w:abstractNumId w:val="69"/>
  </w:num>
  <w:num w:numId="16" w16cid:durableId="1150512095">
    <w:abstractNumId w:val="85"/>
  </w:num>
  <w:num w:numId="17" w16cid:durableId="62921634">
    <w:abstractNumId w:val="123"/>
  </w:num>
  <w:num w:numId="18" w16cid:durableId="1401059179">
    <w:abstractNumId w:val="57"/>
  </w:num>
  <w:num w:numId="19" w16cid:durableId="1172137517">
    <w:abstractNumId w:val="93"/>
  </w:num>
  <w:num w:numId="20" w16cid:durableId="1598515196">
    <w:abstractNumId w:val="40"/>
  </w:num>
  <w:num w:numId="21" w16cid:durableId="1970086238">
    <w:abstractNumId w:val="102"/>
  </w:num>
  <w:num w:numId="22" w16cid:durableId="1932540340">
    <w:abstractNumId w:val="75"/>
  </w:num>
  <w:num w:numId="23" w16cid:durableId="1846434891">
    <w:abstractNumId w:val="130"/>
  </w:num>
  <w:num w:numId="24" w16cid:durableId="637758033">
    <w:abstractNumId w:val="137"/>
  </w:num>
  <w:num w:numId="25" w16cid:durableId="123474801">
    <w:abstractNumId w:val="87"/>
  </w:num>
  <w:num w:numId="26" w16cid:durableId="1050882675">
    <w:abstractNumId w:val="107"/>
  </w:num>
  <w:num w:numId="27" w16cid:durableId="783229321">
    <w:abstractNumId w:val="56"/>
  </w:num>
  <w:num w:numId="28" w16cid:durableId="1117680972">
    <w:abstractNumId w:val="84"/>
  </w:num>
  <w:num w:numId="29" w16cid:durableId="1397433406">
    <w:abstractNumId w:val="31"/>
  </w:num>
  <w:num w:numId="30" w16cid:durableId="1105030192">
    <w:abstractNumId w:val="128"/>
  </w:num>
  <w:num w:numId="31" w16cid:durableId="178862400">
    <w:abstractNumId w:val="15"/>
  </w:num>
  <w:num w:numId="32" w16cid:durableId="1404911373">
    <w:abstractNumId w:val="65"/>
  </w:num>
  <w:num w:numId="33" w16cid:durableId="809784999">
    <w:abstractNumId w:val="48"/>
  </w:num>
  <w:num w:numId="34" w16cid:durableId="915091507">
    <w:abstractNumId w:val="36"/>
  </w:num>
  <w:num w:numId="35" w16cid:durableId="809175163">
    <w:abstractNumId w:val="45"/>
  </w:num>
  <w:num w:numId="36" w16cid:durableId="1560903544">
    <w:abstractNumId w:val="133"/>
  </w:num>
  <w:num w:numId="37" w16cid:durableId="2137943833">
    <w:abstractNumId w:val="92"/>
  </w:num>
  <w:num w:numId="38" w16cid:durableId="2071422790">
    <w:abstractNumId w:val="6"/>
  </w:num>
  <w:num w:numId="39" w16cid:durableId="1367874415">
    <w:abstractNumId w:val="66"/>
  </w:num>
  <w:num w:numId="40" w16cid:durableId="1418556643">
    <w:abstractNumId w:val="80"/>
  </w:num>
  <w:num w:numId="41" w16cid:durableId="260528277">
    <w:abstractNumId w:val="91"/>
  </w:num>
  <w:num w:numId="42" w16cid:durableId="124544409">
    <w:abstractNumId w:val="62"/>
  </w:num>
  <w:num w:numId="43" w16cid:durableId="2069841243">
    <w:abstractNumId w:val="109"/>
  </w:num>
  <w:num w:numId="44" w16cid:durableId="372732359">
    <w:abstractNumId w:val="44"/>
  </w:num>
  <w:num w:numId="45" w16cid:durableId="2127505400">
    <w:abstractNumId w:val="61"/>
  </w:num>
  <w:num w:numId="46" w16cid:durableId="227041195">
    <w:abstractNumId w:val="59"/>
  </w:num>
  <w:num w:numId="47" w16cid:durableId="1558543971">
    <w:abstractNumId w:val="117"/>
  </w:num>
  <w:num w:numId="48" w16cid:durableId="595210001">
    <w:abstractNumId w:val="94"/>
  </w:num>
  <w:num w:numId="49" w16cid:durableId="2043897382">
    <w:abstractNumId w:val="136"/>
  </w:num>
  <w:num w:numId="50" w16cid:durableId="1490318936">
    <w:abstractNumId w:val="120"/>
  </w:num>
  <w:num w:numId="51" w16cid:durableId="1132137797">
    <w:abstractNumId w:val="20"/>
  </w:num>
  <w:num w:numId="52" w16cid:durableId="791485075">
    <w:abstractNumId w:val="68"/>
  </w:num>
  <w:num w:numId="53" w16cid:durableId="571081582">
    <w:abstractNumId w:val="23"/>
  </w:num>
  <w:num w:numId="54" w16cid:durableId="2128619674">
    <w:abstractNumId w:val="7"/>
  </w:num>
  <w:num w:numId="55" w16cid:durableId="201016085">
    <w:abstractNumId w:val="114"/>
  </w:num>
  <w:num w:numId="56" w16cid:durableId="1800536714">
    <w:abstractNumId w:val="49"/>
  </w:num>
  <w:num w:numId="57" w16cid:durableId="1289160895">
    <w:abstractNumId w:val="2"/>
  </w:num>
  <w:num w:numId="58" w16cid:durableId="2036229076">
    <w:abstractNumId w:val="41"/>
  </w:num>
  <w:num w:numId="59" w16cid:durableId="540286469">
    <w:abstractNumId w:val="3"/>
  </w:num>
  <w:num w:numId="60" w16cid:durableId="1154446811">
    <w:abstractNumId w:val="25"/>
  </w:num>
  <w:num w:numId="61" w16cid:durableId="1979265257">
    <w:abstractNumId w:val="97"/>
  </w:num>
  <w:num w:numId="62" w16cid:durableId="752627828">
    <w:abstractNumId w:val="28"/>
  </w:num>
  <w:num w:numId="63" w16cid:durableId="882013892">
    <w:abstractNumId w:val="9"/>
  </w:num>
  <w:num w:numId="64" w16cid:durableId="1869637512">
    <w:abstractNumId w:val="52"/>
  </w:num>
  <w:num w:numId="65" w16cid:durableId="478310212">
    <w:abstractNumId w:val="30"/>
  </w:num>
  <w:num w:numId="66" w16cid:durableId="372114863">
    <w:abstractNumId w:val="100"/>
  </w:num>
  <w:num w:numId="67" w16cid:durableId="1589921181">
    <w:abstractNumId w:val="72"/>
  </w:num>
  <w:num w:numId="68" w16cid:durableId="525103073">
    <w:abstractNumId w:val="63"/>
  </w:num>
  <w:num w:numId="69" w16cid:durableId="389815820">
    <w:abstractNumId w:val="138"/>
  </w:num>
  <w:num w:numId="70" w16cid:durableId="1950575944">
    <w:abstractNumId w:val="116"/>
  </w:num>
  <w:num w:numId="71" w16cid:durableId="506529856">
    <w:abstractNumId w:val="46"/>
  </w:num>
  <w:num w:numId="72" w16cid:durableId="405612786">
    <w:abstractNumId w:val="35"/>
  </w:num>
  <w:num w:numId="73" w16cid:durableId="1029835286">
    <w:abstractNumId w:val="55"/>
  </w:num>
  <w:num w:numId="74" w16cid:durableId="1970896739">
    <w:abstractNumId w:val="70"/>
  </w:num>
  <w:num w:numId="75" w16cid:durableId="287980856">
    <w:abstractNumId w:val="95"/>
  </w:num>
  <w:num w:numId="76" w16cid:durableId="258297974">
    <w:abstractNumId w:val="18"/>
  </w:num>
  <w:num w:numId="77" w16cid:durableId="564145619">
    <w:abstractNumId w:val="64"/>
  </w:num>
  <w:num w:numId="78" w16cid:durableId="427387575">
    <w:abstractNumId w:val="34"/>
  </w:num>
  <w:num w:numId="79" w16cid:durableId="652607906">
    <w:abstractNumId w:val="14"/>
  </w:num>
  <w:num w:numId="80" w16cid:durableId="1111826349">
    <w:abstractNumId w:val="29"/>
  </w:num>
  <w:num w:numId="81" w16cid:durableId="425274842">
    <w:abstractNumId w:val="1"/>
  </w:num>
  <w:num w:numId="82" w16cid:durableId="37897302">
    <w:abstractNumId w:val="74"/>
  </w:num>
  <w:num w:numId="83" w16cid:durableId="1471824125">
    <w:abstractNumId w:val="127"/>
  </w:num>
  <w:num w:numId="84" w16cid:durableId="1650816484">
    <w:abstractNumId w:val="12"/>
  </w:num>
  <w:num w:numId="85" w16cid:durableId="1778909879">
    <w:abstractNumId w:val="99"/>
  </w:num>
  <w:num w:numId="86" w16cid:durableId="1993558601">
    <w:abstractNumId w:val="12"/>
  </w:num>
  <w:num w:numId="87" w16cid:durableId="257179801">
    <w:abstractNumId w:val="12"/>
  </w:num>
  <w:num w:numId="88" w16cid:durableId="1144732916">
    <w:abstractNumId w:val="42"/>
  </w:num>
  <w:num w:numId="89" w16cid:durableId="1324578368">
    <w:abstractNumId w:val="126"/>
  </w:num>
  <w:num w:numId="90" w16cid:durableId="988510703">
    <w:abstractNumId w:val="39"/>
  </w:num>
  <w:num w:numId="91" w16cid:durableId="1673214509">
    <w:abstractNumId w:val="54"/>
  </w:num>
  <w:num w:numId="92" w16cid:durableId="1349017163">
    <w:abstractNumId w:val="122"/>
  </w:num>
  <w:num w:numId="93" w16cid:durableId="566957589">
    <w:abstractNumId w:val="140"/>
  </w:num>
  <w:num w:numId="94" w16cid:durableId="599685570">
    <w:abstractNumId w:val="12"/>
  </w:num>
  <w:num w:numId="95" w16cid:durableId="585655249">
    <w:abstractNumId w:val="90"/>
  </w:num>
  <w:num w:numId="96" w16cid:durableId="859009104">
    <w:abstractNumId w:val="33"/>
  </w:num>
  <w:num w:numId="97" w16cid:durableId="95053707">
    <w:abstractNumId w:val="135"/>
  </w:num>
  <w:num w:numId="98" w16cid:durableId="1385719749">
    <w:abstractNumId w:val="82"/>
  </w:num>
  <w:num w:numId="99" w16cid:durableId="1765493201">
    <w:abstractNumId w:val="134"/>
  </w:num>
  <w:num w:numId="100" w16cid:durableId="1684621954">
    <w:abstractNumId w:val="103"/>
  </w:num>
  <w:num w:numId="101" w16cid:durableId="1825050130">
    <w:abstractNumId w:val="16"/>
  </w:num>
  <w:num w:numId="102" w16cid:durableId="221213500">
    <w:abstractNumId w:val="12"/>
  </w:num>
  <w:num w:numId="103" w16cid:durableId="1176656456">
    <w:abstractNumId w:val="132"/>
  </w:num>
  <w:num w:numId="104" w16cid:durableId="990521441">
    <w:abstractNumId w:val="73"/>
  </w:num>
  <w:num w:numId="105" w16cid:durableId="179466301">
    <w:abstractNumId w:val="12"/>
  </w:num>
  <w:num w:numId="106" w16cid:durableId="217789490">
    <w:abstractNumId w:val="76"/>
  </w:num>
  <w:num w:numId="107" w16cid:durableId="918975870">
    <w:abstractNumId w:val="12"/>
  </w:num>
  <w:num w:numId="108" w16cid:durableId="1058480505">
    <w:abstractNumId w:val="8"/>
  </w:num>
  <w:num w:numId="109" w16cid:durableId="2117485108">
    <w:abstractNumId w:val="112"/>
  </w:num>
  <w:num w:numId="110" w16cid:durableId="365178853">
    <w:abstractNumId w:val="24"/>
  </w:num>
  <w:num w:numId="111" w16cid:durableId="351154319">
    <w:abstractNumId w:val="22"/>
  </w:num>
  <w:num w:numId="112" w16cid:durableId="1099521919">
    <w:abstractNumId w:val="37"/>
  </w:num>
  <w:num w:numId="113" w16cid:durableId="426273674">
    <w:abstractNumId w:val="58"/>
  </w:num>
  <w:num w:numId="114" w16cid:durableId="704913348">
    <w:abstractNumId w:val="17"/>
  </w:num>
  <w:num w:numId="115" w16cid:durableId="136607958">
    <w:abstractNumId w:val="98"/>
  </w:num>
  <w:num w:numId="116" w16cid:durableId="378818891">
    <w:abstractNumId w:val="12"/>
  </w:num>
  <w:num w:numId="117" w16cid:durableId="465851863">
    <w:abstractNumId w:val="50"/>
  </w:num>
  <w:num w:numId="118" w16cid:durableId="1345016912">
    <w:abstractNumId w:val="27"/>
  </w:num>
  <w:num w:numId="119" w16cid:durableId="527111539">
    <w:abstractNumId w:val="12"/>
  </w:num>
  <w:num w:numId="120" w16cid:durableId="672495764">
    <w:abstractNumId w:val="12"/>
  </w:num>
  <w:num w:numId="121" w16cid:durableId="2076052780">
    <w:abstractNumId w:val="38"/>
  </w:num>
  <w:num w:numId="122" w16cid:durableId="1897163295">
    <w:abstractNumId w:val="105"/>
  </w:num>
  <w:num w:numId="123" w16cid:durableId="1072777012">
    <w:abstractNumId w:val="12"/>
  </w:num>
  <w:num w:numId="124" w16cid:durableId="122114839">
    <w:abstractNumId w:val="124"/>
  </w:num>
  <w:num w:numId="125" w16cid:durableId="1438018947">
    <w:abstractNumId w:val="106"/>
  </w:num>
  <w:num w:numId="126" w16cid:durableId="1550414860">
    <w:abstractNumId w:val="12"/>
  </w:num>
  <w:num w:numId="127" w16cid:durableId="1775203787">
    <w:abstractNumId w:val="12"/>
  </w:num>
  <w:num w:numId="128" w16cid:durableId="1167329603">
    <w:abstractNumId w:val="12"/>
  </w:num>
  <w:num w:numId="129" w16cid:durableId="302582164">
    <w:abstractNumId w:val="86"/>
  </w:num>
  <w:num w:numId="130" w16cid:durableId="1220242204">
    <w:abstractNumId w:val="12"/>
  </w:num>
  <w:num w:numId="131" w16cid:durableId="598486760">
    <w:abstractNumId w:val="12"/>
  </w:num>
  <w:num w:numId="132" w16cid:durableId="1299913894">
    <w:abstractNumId w:val="129"/>
  </w:num>
  <w:num w:numId="133" w16cid:durableId="53236642">
    <w:abstractNumId w:val="113"/>
  </w:num>
  <w:num w:numId="134" w16cid:durableId="1297682980">
    <w:abstractNumId w:val="108"/>
  </w:num>
  <w:num w:numId="135" w16cid:durableId="340164593">
    <w:abstractNumId w:val="13"/>
  </w:num>
  <w:num w:numId="136" w16cid:durableId="1444375123">
    <w:abstractNumId w:val="83"/>
  </w:num>
  <w:num w:numId="137" w16cid:durableId="1341080962">
    <w:abstractNumId w:val="81"/>
  </w:num>
  <w:num w:numId="138" w16cid:durableId="111176315">
    <w:abstractNumId w:val="19"/>
  </w:num>
  <w:num w:numId="139" w16cid:durableId="1119225449">
    <w:abstractNumId w:val="12"/>
  </w:num>
  <w:num w:numId="140" w16cid:durableId="876939035">
    <w:abstractNumId w:val="12"/>
  </w:num>
  <w:num w:numId="141" w16cid:durableId="1173687926">
    <w:abstractNumId w:val="10"/>
  </w:num>
  <w:num w:numId="142" w16cid:durableId="1317221223">
    <w:abstractNumId w:val="79"/>
  </w:num>
  <w:num w:numId="143" w16cid:durableId="1914772973">
    <w:abstractNumId w:val="77"/>
  </w:num>
  <w:num w:numId="144" w16cid:durableId="1420441794">
    <w:abstractNumId w:val="104"/>
  </w:num>
  <w:num w:numId="145" w16cid:durableId="1972055775">
    <w:abstractNumId w:val="88"/>
  </w:num>
  <w:num w:numId="146" w16cid:durableId="1825004026">
    <w:abstractNumId w:val="131"/>
  </w:num>
  <w:num w:numId="147" w16cid:durableId="1213149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535435158">
    <w:abstractNumId w:val="139"/>
  </w:num>
  <w:num w:numId="149" w16cid:durableId="987897738">
    <w:abstractNumId w:val="118"/>
  </w:num>
  <w:num w:numId="150" w16cid:durableId="495077835">
    <w:abstractNumId w:val="51"/>
  </w:num>
  <w:num w:numId="151" w16cid:durableId="216361423">
    <w:abstractNumId w:val="125"/>
  </w:num>
  <w:num w:numId="152" w16cid:durableId="2007511413">
    <w:abstractNumId w:val="111"/>
  </w:num>
  <w:num w:numId="153" w16cid:durableId="1617784529">
    <w:abstractNumId w:val="12"/>
  </w:num>
  <w:num w:numId="154" w16cid:durableId="1881627233">
    <w:abstractNumId w:val="71"/>
  </w:num>
  <w:num w:numId="155" w16cid:durableId="1282881030">
    <w:abstractNumId w:val="12"/>
  </w:num>
  <w:num w:numId="156" w16cid:durableId="2077045448">
    <w:abstractNumId w:val="11"/>
  </w:num>
  <w:num w:numId="157" w16cid:durableId="1644891613">
    <w:abstractNumId w:val="67"/>
  </w:num>
  <w:num w:numId="158" w16cid:durableId="137771035">
    <w:abstractNumId w:val="32"/>
  </w:num>
  <w:num w:numId="159" w16cid:durableId="2100908499">
    <w:abstractNumId w:val="110"/>
  </w:num>
  <w:num w:numId="160" w16cid:durableId="1599942519">
    <w:abstractNumId w:val="60"/>
  </w:num>
  <w:num w:numId="161" w16cid:durableId="1502042487">
    <w:abstractNumId w:val="4"/>
  </w:num>
  <w:num w:numId="162" w16cid:durableId="1122965553">
    <w:abstractNumId w:val="7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02"/>
    <w:rsid w:val="0000026E"/>
    <w:rsid w:val="00000921"/>
    <w:rsid w:val="00000E6E"/>
    <w:rsid w:val="0000376A"/>
    <w:rsid w:val="00007D4B"/>
    <w:rsid w:val="000102A2"/>
    <w:rsid w:val="00010795"/>
    <w:rsid w:val="000149A3"/>
    <w:rsid w:val="000160A4"/>
    <w:rsid w:val="00016598"/>
    <w:rsid w:val="00017E28"/>
    <w:rsid w:val="00022F49"/>
    <w:rsid w:val="00023E1B"/>
    <w:rsid w:val="000264DD"/>
    <w:rsid w:val="0002705B"/>
    <w:rsid w:val="00027439"/>
    <w:rsid w:val="00032399"/>
    <w:rsid w:val="00033376"/>
    <w:rsid w:val="00033468"/>
    <w:rsid w:val="00033D2C"/>
    <w:rsid w:val="00034EE9"/>
    <w:rsid w:val="000369FB"/>
    <w:rsid w:val="00036B6A"/>
    <w:rsid w:val="00040D5B"/>
    <w:rsid w:val="00041D2A"/>
    <w:rsid w:val="00044BD5"/>
    <w:rsid w:val="00044D69"/>
    <w:rsid w:val="0004511B"/>
    <w:rsid w:val="000472DB"/>
    <w:rsid w:val="000473F7"/>
    <w:rsid w:val="00047FE5"/>
    <w:rsid w:val="00051F52"/>
    <w:rsid w:val="000522A4"/>
    <w:rsid w:val="000559BD"/>
    <w:rsid w:val="00055BE2"/>
    <w:rsid w:val="00056564"/>
    <w:rsid w:val="00066511"/>
    <w:rsid w:val="00070620"/>
    <w:rsid w:val="00073870"/>
    <w:rsid w:val="00074FF7"/>
    <w:rsid w:val="0008060A"/>
    <w:rsid w:val="00080DFF"/>
    <w:rsid w:val="00081C13"/>
    <w:rsid w:val="00082520"/>
    <w:rsid w:val="0008331E"/>
    <w:rsid w:val="00083493"/>
    <w:rsid w:val="00086098"/>
    <w:rsid w:val="00086CFF"/>
    <w:rsid w:val="0009019B"/>
    <w:rsid w:val="00090458"/>
    <w:rsid w:val="00090B90"/>
    <w:rsid w:val="000918E4"/>
    <w:rsid w:val="000961C3"/>
    <w:rsid w:val="00096263"/>
    <w:rsid w:val="000A0530"/>
    <w:rsid w:val="000A06A6"/>
    <w:rsid w:val="000A3414"/>
    <w:rsid w:val="000A3F46"/>
    <w:rsid w:val="000A7179"/>
    <w:rsid w:val="000B15AB"/>
    <w:rsid w:val="000C0468"/>
    <w:rsid w:val="000C08B1"/>
    <w:rsid w:val="000C0BBB"/>
    <w:rsid w:val="000C3657"/>
    <w:rsid w:val="000C399D"/>
    <w:rsid w:val="000C4471"/>
    <w:rsid w:val="000C5954"/>
    <w:rsid w:val="000C5B39"/>
    <w:rsid w:val="000C6BB5"/>
    <w:rsid w:val="000C779A"/>
    <w:rsid w:val="000D06D0"/>
    <w:rsid w:val="000D1B5C"/>
    <w:rsid w:val="000D20DE"/>
    <w:rsid w:val="000D2C7A"/>
    <w:rsid w:val="000D357F"/>
    <w:rsid w:val="000D3C5D"/>
    <w:rsid w:val="000D5782"/>
    <w:rsid w:val="000D628D"/>
    <w:rsid w:val="000E22B9"/>
    <w:rsid w:val="000E5D3C"/>
    <w:rsid w:val="000F08BC"/>
    <w:rsid w:val="000F1368"/>
    <w:rsid w:val="000F2703"/>
    <w:rsid w:val="000F33C2"/>
    <w:rsid w:val="000F3748"/>
    <w:rsid w:val="000F4A43"/>
    <w:rsid w:val="000F5BC1"/>
    <w:rsid w:val="000F67FE"/>
    <w:rsid w:val="000F7E05"/>
    <w:rsid w:val="00100477"/>
    <w:rsid w:val="00102289"/>
    <w:rsid w:val="001032C8"/>
    <w:rsid w:val="00104270"/>
    <w:rsid w:val="00105FF2"/>
    <w:rsid w:val="00106E7E"/>
    <w:rsid w:val="00107774"/>
    <w:rsid w:val="00112251"/>
    <w:rsid w:val="00112348"/>
    <w:rsid w:val="0011317F"/>
    <w:rsid w:val="001143F9"/>
    <w:rsid w:val="001226D1"/>
    <w:rsid w:val="0012341F"/>
    <w:rsid w:val="00123731"/>
    <w:rsid w:val="00123FE9"/>
    <w:rsid w:val="00126B4E"/>
    <w:rsid w:val="001320C8"/>
    <w:rsid w:val="001327AA"/>
    <w:rsid w:val="0013359A"/>
    <w:rsid w:val="001352B3"/>
    <w:rsid w:val="0013585C"/>
    <w:rsid w:val="001401D7"/>
    <w:rsid w:val="00143EC6"/>
    <w:rsid w:val="00143F99"/>
    <w:rsid w:val="00144860"/>
    <w:rsid w:val="001449A8"/>
    <w:rsid w:val="00145594"/>
    <w:rsid w:val="0014679B"/>
    <w:rsid w:val="00150AA2"/>
    <w:rsid w:val="00152FA1"/>
    <w:rsid w:val="00153686"/>
    <w:rsid w:val="00154B64"/>
    <w:rsid w:val="00162EA7"/>
    <w:rsid w:val="00163A10"/>
    <w:rsid w:val="00170AC0"/>
    <w:rsid w:val="00173D80"/>
    <w:rsid w:val="00174F77"/>
    <w:rsid w:val="00175EA1"/>
    <w:rsid w:val="001760B7"/>
    <w:rsid w:val="00176DF7"/>
    <w:rsid w:val="00180D16"/>
    <w:rsid w:val="00180DE9"/>
    <w:rsid w:val="00181090"/>
    <w:rsid w:val="0019004B"/>
    <w:rsid w:val="00190B0D"/>
    <w:rsid w:val="001918E6"/>
    <w:rsid w:val="00191BF6"/>
    <w:rsid w:val="00191F24"/>
    <w:rsid w:val="001A07A4"/>
    <w:rsid w:val="001A0F14"/>
    <w:rsid w:val="001A18FC"/>
    <w:rsid w:val="001A2BF8"/>
    <w:rsid w:val="001A43E8"/>
    <w:rsid w:val="001A5CCA"/>
    <w:rsid w:val="001A754B"/>
    <w:rsid w:val="001B2813"/>
    <w:rsid w:val="001B398F"/>
    <w:rsid w:val="001B3DFB"/>
    <w:rsid w:val="001B54FA"/>
    <w:rsid w:val="001B7AFD"/>
    <w:rsid w:val="001B7C76"/>
    <w:rsid w:val="001C1F67"/>
    <w:rsid w:val="001C1FDE"/>
    <w:rsid w:val="001C37F0"/>
    <w:rsid w:val="001C381F"/>
    <w:rsid w:val="001C39A8"/>
    <w:rsid w:val="001C4405"/>
    <w:rsid w:val="001C44FE"/>
    <w:rsid w:val="001C5F1E"/>
    <w:rsid w:val="001C66A9"/>
    <w:rsid w:val="001C693C"/>
    <w:rsid w:val="001D0C63"/>
    <w:rsid w:val="001D16DC"/>
    <w:rsid w:val="001D3731"/>
    <w:rsid w:val="001E20C4"/>
    <w:rsid w:val="001E6302"/>
    <w:rsid w:val="001E7000"/>
    <w:rsid w:val="001F1351"/>
    <w:rsid w:val="001F6311"/>
    <w:rsid w:val="001F7A86"/>
    <w:rsid w:val="0020088B"/>
    <w:rsid w:val="002014C4"/>
    <w:rsid w:val="00201602"/>
    <w:rsid w:val="002041C1"/>
    <w:rsid w:val="00204A47"/>
    <w:rsid w:val="002058F9"/>
    <w:rsid w:val="00207383"/>
    <w:rsid w:val="00207701"/>
    <w:rsid w:val="00211943"/>
    <w:rsid w:val="00211C58"/>
    <w:rsid w:val="00214180"/>
    <w:rsid w:val="00215A51"/>
    <w:rsid w:val="00216048"/>
    <w:rsid w:val="00224589"/>
    <w:rsid w:val="00224C6D"/>
    <w:rsid w:val="00224ECA"/>
    <w:rsid w:val="00225890"/>
    <w:rsid w:val="00225AEB"/>
    <w:rsid w:val="00225D74"/>
    <w:rsid w:val="00230676"/>
    <w:rsid w:val="002314B4"/>
    <w:rsid w:val="002317D9"/>
    <w:rsid w:val="00232853"/>
    <w:rsid w:val="002329E1"/>
    <w:rsid w:val="00232C0C"/>
    <w:rsid w:val="00233CE9"/>
    <w:rsid w:val="00237112"/>
    <w:rsid w:val="00240E1A"/>
    <w:rsid w:val="002435E2"/>
    <w:rsid w:val="002507A0"/>
    <w:rsid w:val="002555A5"/>
    <w:rsid w:val="002561B8"/>
    <w:rsid w:val="002568E8"/>
    <w:rsid w:val="00260933"/>
    <w:rsid w:val="00263620"/>
    <w:rsid w:val="002636E7"/>
    <w:rsid w:val="00263980"/>
    <w:rsid w:val="00263D32"/>
    <w:rsid w:val="00265E5F"/>
    <w:rsid w:val="00266CE6"/>
    <w:rsid w:val="00270222"/>
    <w:rsid w:val="002716BF"/>
    <w:rsid w:val="002722FF"/>
    <w:rsid w:val="002738AD"/>
    <w:rsid w:val="00275DB6"/>
    <w:rsid w:val="00276C0F"/>
    <w:rsid w:val="002812DE"/>
    <w:rsid w:val="002817B4"/>
    <w:rsid w:val="00281CAD"/>
    <w:rsid w:val="0028536B"/>
    <w:rsid w:val="002856F4"/>
    <w:rsid w:val="00287058"/>
    <w:rsid w:val="00287A0C"/>
    <w:rsid w:val="00293AB4"/>
    <w:rsid w:val="00294206"/>
    <w:rsid w:val="00294B70"/>
    <w:rsid w:val="00295E77"/>
    <w:rsid w:val="0029637D"/>
    <w:rsid w:val="002A515B"/>
    <w:rsid w:val="002A559D"/>
    <w:rsid w:val="002A5B19"/>
    <w:rsid w:val="002A6957"/>
    <w:rsid w:val="002A7081"/>
    <w:rsid w:val="002A7D9A"/>
    <w:rsid w:val="002B07F4"/>
    <w:rsid w:val="002B11EF"/>
    <w:rsid w:val="002B175D"/>
    <w:rsid w:val="002B3D56"/>
    <w:rsid w:val="002B6A41"/>
    <w:rsid w:val="002B6F0B"/>
    <w:rsid w:val="002B7661"/>
    <w:rsid w:val="002C039C"/>
    <w:rsid w:val="002C12D2"/>
    <w:rsid w:val="002C1D5D"/>
    <w:rsid w:val="002C2E16"/>
    <w:rsid w:val="002C61BF"/>
    <w:rsid w:val="002D3F0C"/>
    <w:rsid w:val="002D6D9A"/>
    <w:rsid w:val="002E030D"/>
    <w:rsid w:val="002E1A64"/>
    <w:rsid w:val="002E35AF"/>
    <w:rsid w:val="002E4535"/>
    <w:rsid w:val="002E48F2"/>
    <w:rsid w:val="002F0971"/>
    <w:rsid w:val="002F22FC"/>
    <w:rsid w:val="002F23B8"/>
    <w:rsid w:val="002F484E"/>
    <w:rsid w:val="002F4975"/>
    <w:rsid w:val="00300358"/>
    <w:rsid w:val="0030110B"/>
    <w:rsid w:val="0030124B"/>
    <w:rsid w:val="00306A5B"/>
    <w:rsid w:val="00307986"/>
    <w:rsid w:val="00310759"/>
    <w:rsid w:val="00311EF0"/>
    <w:rsid w:val="00315A04"/>
    <w:rsid w:val="00316B74"/>
    <w:rsid w:val="0032579E"/>
    <w:rsid w:val="003257AA"/>
    <w:rsid w:val="00325A08"/>
    <w:rsid w:val="0032707F"/>
    <w:rsid w:val="003276BE"/>
    <w:rsid w:val="00331734"/>
    <w:rsid w:val="003327AA"/>
    <w:rsid w:val="003347D8"/>
    <w:rsid w:val="00337B52"/>
    <w:rsid w:val="00341037"/>
    <w:rsid w:val="0034155D"/>
    <w:rsid w:val="003424D8"/>
    <w:rsid w:val="00347CB9"/>
    <w:rsid w:val="00347D92"/>
    <w:rsid w:val="00352B38"/>
    <w:rsid w:val="003564C6"/>
    <w:rsid w:val="00356AE1"/>
    <w:rsid w:val="00362094"/>
    <w:rsid w:val="003626CC"/>
    <w:rsid w:val="00362E68"/>
    <w:rsid w:val="00367A8D"/>
    <w:rsid w:val="00377BA8"/>
    <w:rsid w:val="00383530"/>
    <w:rsid w:val="0038438C"/>
    <w:rsid w:val="00386E6E"/>
    <w:rsid w:val="00387221"/>
    <w:rsid w:val="00387B00"/>
    <w:rsid w:val="00387DF1"/>
    <w:rsid w:val="00392B1F"/>
    <w:rsid w:val="003964A6"/>
    <w:rsid w:val="003A050F"/>
    <w:rsid w:val="003A6081"/>
    <w:rsid w:val="003A78A6"/>
    <w:rsid w:val="003A7EBD"/>
    <w:rsid w:val="003B0EE4"/>
    <w:rsid w:val="003B19BA"/>
    <w:rsid w:val="003B1D16"/>
    <w:rsid w:val="003B387B"/>
    <w:rsid w:val="003B3F0A"/>
    <w:rsid w:val="003B449F"/>
    <w:rsid w:val="003B5C20"/>
    <w:rsid w:val="003C5602"/>
    <w:rsid w:val="003C588E"/>
    <w:rsid w:val="003C6534"/>
    <w:rsid w:val="003C6A0A"/>
    <w:rsid w:val="003D040A"/>
    <w:rsid w:val="003D1EAB"/>
    <w:rsid w:val="003D3A33"/>
    <w:rsid w:val="003D6678"/>
    <w:rsid w:val="003D7D68"/>
    <w:rsid w:val="003E0B49"/>
    <w:rsid w:val="003E2222"/>
    <w:rsid w:val="003E30DC"/>
    <w:rsid w:val="003E524A"/>
    <w:rsid w:val="003E5306"/>
    <w:rsid w:val="003F7D51"/>
    <w:rsid w:val="004012AB"/>
    <w:rsid w:val="00401852"/>
    <w:rsid w:val="00404756"/>
    <w:rsid w:val="00411BE0"/>
    <w:rsid w:val="0041244F"/>
    <w:rsid w:val="0042180C"/>
    <w:rsid w:val="004229D1"/>
    <w:rsid w:val="00422EFC"/>
    <w:rsid w:val="0042325F"/>
    <w:rsid w:val="00423387"/>
    <w:rsid w:val="004270D7"/>
    <w:rsid w:val="00430380"/>
    <w:rsid w:val="00433EFB"/>
    <w:rsid w:val="00436C42"/>
    <w:rsid w:val="004374F5"/>
    <w:rsid w:val="0044001F"/>
    <w:rsid w:val="004402A5"/>
    <w:rsid w:val="00443309"/>
    <w:rsid w:val="00443598"/>
    <w:rsid w:val="0044539C"/>
    <w:rsid w:val="00445F30"/>
    <w:rsid w:val="004470B4"/>
    <w:rsid w:val="00447E5E"/>
    <w:rsid w:val="0045067A"/>
    <w:rsid w:val="00451122"/>
    <w:rsid w:val="00451CE3"/>
    <w:rsid w:val="00452181"/>
    <w:rsid w:val="004557BD"/>
    <w:rsid w:val="00456042"/>
    <w:rsid w:val="0045666F"/>
    <w:rsid w:val="00457A79"/>
    <w:rsid w:val="00463234"/>
    <w:rsid w:val="004649D0"/>
    <w:rsid w:val="004651C3"/>
    <w:rsid w:val="0046607D"/>
    <w:rsid w:val="00470B92"/>
    <w:rsid w:val="00470C2D"/>
    <w:rsid w:val="00471124"/>
    <w:rsid w:val="0047235C"/>
    <w:rsid w:val="00477682"/>
    <w:rsid w:val="0048113E"/>
    <w:rsid w:val="0048193D"/>
    <w:rsid w:val="00483185"/>
    <w:rsid w:val="00483CBF"/>
    <w:rsid w:val="00492AAF"/>
    <w:rsid w:val="00492F3C"/>
    <w:rsid w:val="004930F5"/>
    <w:rsid w:val="00494CE0"/>
    <w:rsid w:val="00494D6B"/>
    <w:rsid w:val="0049577D"/>
    <w:rsid w:val="0049722B"/>
    <w:rsid w:val="004A11D4"/>
    <w:rsid w:val="004A16F3"/>
    <w:rsid w:val="004A2024"/>
    <w:rsid w:val="004A40EA"/>
    <w:rsid w:val="004A61E0"/>
    <w:rsid w:val="004A7085"/>
    <w:rsid w:val="004A7EE1"/>
    <w:rsid w:val="004B1C87"/>
    <w:rsid w:val="004B2339"/>
    <w:rsid w:val="004B2E81"/>
    <w:rsid w:val="004B3355"/>
    <w:rsid w:val="004B427A"/>
    <w:rsid w:val="004B5AC0"/>
    <w:rsid w:val="004B7F40"/>
    <w:rsid w:val="004C06CA"/>
    <w:rsid w:val="004C5772"/>
    <w:rsid w:val="004C5D4E"/>
    <w:rsid w:val="004C7F12"/>
    <w:rsid w:val="004D0162"/>
    <w:rsid w:val="004D488C"/>
    <w:rsid w:val="004D7CDE"/>
    <w:rsid w:val="004D7CE2"/>
    <w:rsid w:val="004E214E"/>
    <w:rsid w:val="004E2ED5"/>
    <w:rsid w:val="004E3913"/>
    <w:rsid w:val="004E7225"/>
    <w:rsid w:val="004F3539"/>
    <w:rsid w:val="004F5272"/>
    <w:rsid w:val="00501801"/>
    <w:rsid w:val="0050266B"/>
    <w:rsid w:val="00502A0A"/>
    <w:rsid w:val="005032EF"/>
    <w:rsid w:val="00504CE7"/>
    <w:rsid w:val="00507A08"/>
    <w:rsid w:val="00507B54"/>
    <w:rsid w:val="0051098A"/>
    <w:rsid w:val="00510BC8"/>
    <w:rsid w:val="00510E3A"/>
    <w:rsid w:val="005124BC"/>
    <w:rsid w:val="0051295F"/>
    <w:rsid w:val="00512BE3"/>
    <w:rsid w:val="005137A3"/>
    <w:rsid w:val="005157F4"/>
    <w:rsid w:val="00517502"/>
    <w:rsid w:val="00517FCF"/>
    <w:rsid w:val="005212B9"/>
    <w:rsid w:val="00521F31"/>
    <w:rsid w:val="00522B27"/>
    <w:rsid w:val="00523098"/>
    <w:rsid w:val="00523471"/>
    <w:rsid w:val="00525387"/>
    <w:rsid w:val="0052633C"/>
    <w:rsid w:val="00527BF0"/>
    <w:rsid w:val="005302BC"/>
    <w:rsid w:val="00533360"/>
    <w:rsid w:val="00535B88"/>
    <w:rsid w:val="00536C6C"/>
    <w:rsid w:val="00541FCA"/>
    <w:rsid w:val="0054356A"/>
    <w:rsid w:val="005556E6"/>
    <w:rsid w:val="005560B8"/>
    <w:rsid w:val="005571E3"/>
    <w:rsid w:val="005623B0"/>
    <w:rsid w:val="005625AC"/>
    <w:rsid w:val="00562F9F"/>
    <w:rsid w:val="005637B3"/>
    <w:rsid w:val="00563C7F"/>
    <w:rsid w:val="00565C98"/>
    <w:rsid w:val="00566671"/>
    <w:rsid w:val="00570F1E"/>
    <w:rsid w:val="00575BBD"/>
    <w:rsid w:val="00580A44"/>
    <w:rsid w:val="00580C86"/>
    <w:rsid w:val="00582A6D"/>
    <w:rsid w:val="00582D01"/>
    <w:rsid w:val="00582FB9"/>
    <w:rsid w:val="00583696"/>
    <w:rsid w:val="0058450C"/>
    <w:rsid w:val="005861FB"/>
    <w:rsid w:val="00586E3D"/>
    <w:rsid w:val="00590153"/>
    <w:rsid w:val="00590D87"/>
    <w:rsid w:val="00591D38"/>
    <w:rsid w:val="00594661"/>
    <w:rsid w:val="0059543B"/>
    <w:rsid w:val="00595735"/>
    <w:rsid w:val="005A04B7"/>
    <w:rsid w:val="005A2730"/>
    <w:rsid w:val="005A43A6"/>
    <w:rsid w:val="005A48E5"/>
    <w:rsid w:val="005A535A"/>
    <w:rsid w:val="005A66A3"/>
    <w:rsid w:val="005A6BF5"/>
    <w:rsid w:val="005B0FA4"/>
    <w:rsid w:val="005B1764"/>
    <w:rsid w:val="005B41BD"/>
    <w:rsid w:val="005B4C91"/>
    <w:rsid w:val="005B51A4"/>
    <w:rsid w:val="005B5D74"/>
    <w:rsid w:val="005B6775"/>
    <w:rsid w:val="005C3B02"/>
    <w:rsid w:val="005C489D"/>
    <w:rsid w:val="005C51CF"/>
    <w:rsid w:val="005C612E"/>
    <w:rsid w:val="005C7044"/>
    <w:rsid w:val="005D0151"/>
    <w:rsid w:val="005D076F"/>
    <w:rsid w:val="005D3C88"/>
    <w:rsid w:val="005D4317"/>
    <w:rsid w:val="005D4706"/>
    <w:rsid w:val="005D4EBB"/>
    <w:rsid w:val="005D4FB7"/>
    <w:rsid w:val="005D6F52"/>
    <w:rsid w:val="005D6F64"/>
    <w:rsid w:val="005D7760"/>
    <w:rsid w:val="005E089D"/>
    <w:rsid w:val="005E08B9"/>
    <w:rsid w:val="005E23E3"/>
    <w:rsid w:val="005E27FD"/>
    <w:rsid w:val="005E4418"/>
    <w:rsid w:val="005E46C6"/>
    <w:rsid w:val="005E4C19"/>
    <w:rsid w:val="005E7C69"/>
    <w:rsid w:val="005F321A"/>
    <w:rsid w:val="005F3981"/>
    <w:rsid w:val="005F3A25"/>
    <w:rsid w:val="005F48CD"/>
    <w:rsid w:val="005F781F"/>
    <w:rsid w:val="006027C8"/>
    <w:rsid w:val="00602C83"/>
    <w:rsid w:val="00603247"/>
    <w:rsid w:val="00603A96"/>
    <w:rsid w:val="00603B07"/>
    <w:rsid w:val="00604EDE"/>
    <w:rsid w:val="006065B3"/>
    <w:rsid w:val="00607791"/>
    <w:rsid w:val="00607930"/>
    <w:rsid w:val="00607AAB"/>
    <w:rsid w:val="00611FA4"/>
    <w:rsid w:val="00612B00"/>
    <w:rsid w:val="0061447C"/>
    <w:rsid w:val="006147F0"/>
    <w:rsid w:val="00623580"/>
    <w:rsid w:val="00623D2F"/>
    <w:rsid w:val="006242D2"/>
    <w:rsid w:val="00627945"/>
    <w:rsid w:val="00631560"/>
    <w:rsid w:val="00632D02"/>
    <w:rsid w:val="006333B8"/>
    <w:rsid w:val="006337B9"/>
    <w:rsid w:val="006368C7"/>
    <w:rsid w:val="0063714B"/>
    <w:rsid w:val="006376D8"/>
    <w:rsid w:val="00640552"/>
    <w:rsid w:val="00650E2E"/>
    <w:rsid w:val="00651AF3"/>
    <w:rsid w:val="006576D4"/>
    <w:rsid w:val="006579AC"/>
    <w:rsid w:val="00660DAE"/>
    <w:rsid w:val="006632CA"/>
    <w:rsid w:val="00667176"/>
    <w:rsid w:val="0067089C"/>
    <w:rsid w:val="006738DD"/>
    <w:rsid w:val="00673EBF"/>
    <w:rsid w:val="0067521F"/>
    <w:rsid w:val="0067680A"/>
    <w:rsid w:val="00677D86"/>
    <w:rsid w:val="00677F7A"/>
    <w:rsid w:val="00677F90"/>
    <w:rsid w:val="00680971"/>
    <w:rsid w:val="00681334"/>
    <w:rsid w:val="0068224C"/>
    <w:rsid w:val="00682E01"/>
    <w:rsid w:val="006851A0"/>
    <w:rsid w:val="00692393"/>
    <w:rsid w:val="00693812"/>
    <w:rsid w:val="0069598D"/>
    <w:rsid w:val="00695FBB"/>
    <w:rsid w:val="006A3474"/>
    <w:rsid w:val="006A4C0C"/>
    <w:rsid w:val="006A75C7"/>
    <w:rsid w:val="006B046E"/>
    <w:rsid w:val="006B0C43"/>
    <w:rsid w:val="006B1A22"/>
    <w:rsid w:val="006B297E"/>
    <w:rsid w:val="006B38B0"/>
    <w:rsid w:val="006B3A62"/>
    <w:rsid w:val="006B4380"/>
    <w:rsid w:val="006B46CF"/>
    <w:rsid w:val="006B4C7E"/>
    <w:rsid w:val="006B580F"/>
    <w:rsid w:val="006B6034"/>
    <w:rsid w:val="006C0646"/>
    <w:rsid w:val="006C0D41"/>
    <w:rsid w:val="006C2932"/>
    <w:rsid w:val="006C5EE1"/>
    <w:rsid w:val="006D06D6"/>
    <w:rsid w:val="006D266E"/>
    <w:rsid w:val="006D3933"/>
    <w:rsid w:val="006D4A33"/>
    <w:rsid w:val="006D5570"/>
    <w:rsid w:val="006E09FB"/>
    <w:rsid w:val="006E2AA3"/>
    <w:rsid w:val="006E4A2B"/>
    <w:rsid w:val="006E5E8C"/>
    <w:rsid w:val="006E7E9A"/>
    <w:rsid w:val="006F4552"/>
    <w:rsid w:val="006F7062"/>
    <w:rsid w:val="007000BB"/>
    <w:rsid w:val="007056F8"/>
    <w:rsid w:val="00706909"/>
    <w:rsid w:val="00706FD9"/>
    <w:rsid w:val="00707019"/>
    <w:rsid w:val="00710CDD"/>
    <w:rsid w:val="00715010"/>
    <w:rsid w:val="007150BE"/>
    <w:rsid w:val="007151CC"/>
    <w:rsid w:val="00717730"/>
    <w:rsid w:val="007209E3"/>
    <w:rsid w:val="0072132F"/>
    <w:rsid w:val="00722110"/>
    <w:rsid w:val="00722334"/>
    <w:rsid w:val="00722FCC"/>
    <w:rsid w:val="0072464C"/>
    <w:rsid w:val="007249B2"/>
    <w:rsid w:val="00724DAF"/>
    <w:rsid w:val="0072539E"/>
    <w:rsid w:val="007259C6"/>
    <w:rsid w:val="00726BF4"/>
    <w:rsid w:val="00730560"/>
    <w:rsid w:val="007308E6"/>
    <w:rsid w:val="00731546"/>
    <w:rsid w:val="0073316D"/>
    <w:rsid w:val="00733D2A"/>
    <w:rsid w:val="00734488"/>
    <w:rsid w:val="00734754"/>
    <w:rsid w:val="007358FB"/>
    <w:rsid w:val="007503FB"/>
    <w:rsid w:val="00750DFC"/>
    <w:rsid w:val="00751B8A"/>
    <w:rsid w:val="00751F87"/>
    <w:rsid w:val="00753A85"/>
    <w:rsid w:val="00753E0E"/>
    <w:rsid w:val="0075489F"/>
    <w:rsid w:val="00756F29"/>
    <w:rsid w:val="00761A57"/>
    <w:rsid w:val="00762B95"/>
    <w:rsid w:val="00762FA8"/>
    <w:rsid w:val="007630FC"/>
    <w:rsid w:val="00764526"/>
    <w:rsid w:val="00764EBE"/>
    <w:rsid w:val="007657BA"/>
    <w:rsid w:val="0077361D"/>
    <w:rsid w:val="00775977"/>
    <w:rsid w:val="0078016C"/>
    <w:rsid w:val="00781F56"/>
    <w:rsid w:val="00782F8B"/>
    <w:rsid w:val="00787D75"/>
    <w:rsid w:val="00787F39"/>
    <w:rsid w:val="007932D2"/>
    <w:rsid w:val="00796848"/>
    <w:rsid w:val="007A1668"/>
    <w:rsid w:val="007A21A7"/>
    <w:rsid w:val="007A21BE"/>
    <w:rsid w:val="007A25AA"/>
    <w:rsid w:val="007A3A75"/>
    <w:rsid w:val="007A66F8"/>
    <w:rsid w:val="007B1A84"/>
    <w:rsid w:val="007B205C"/>
    <w:rsid w:val="007B717E"/>
    <w:rsid w:val="007B7552"/>
    <w:rsid w:val="007B7B9A"/>
    <w:rsid w:val="007C2508"/>
    <w:rsid w:val="007C25DE"/>
    <w:rsid w:val="007C7AED"/>
    <w:rsid w:val="007D4216"/>
    <w:rsid w:val="007D6B06"/>
    <w:rsid w:val="007E1AFF"/>
    <w:rsid w:val="007E435C"/>
    <w:rsid w:val="007E4DF6"/>
    <w:rsid w:val="007E5202"/>
    <w:rsid w:val="007E5FB2"/>
    <w:rsid w:val="007E6281"/>
    <w:rsid w:val="007F5904"/>
    <w:rsid w:val="007F6E07"/>
    <w:rsid w:val="007F6F1C"/>
    <w:rsid w:val="007F7FBE"/>
    <w:rsid w:val="008033F8"/>
    <w:rsid w:val="00804028"/>
    <w:rsid w:val="00805B9C"/>
    <w:rsid w:val="00811685"/>
    <w:rsid w:val="00811E42"/>
    <w:rsid w:val="0081247B"/>
    <w:rsid w:val="00814C7C"/>
    <w:rsid w:val="00815835"/>
    <w:rsid w:val="008212CB"/>
    <w:rsid w:val="00822721"/>
    <w:rsid w:val="00822F6D"/>
    <w:rsid w:val="008267FD"/>
    <w:rsid w:val="00830B65"/>
    <w:rsid w:val="008332AB"/>
    <w:rsid w:val="00833631"/>
    <w:rsid w:val="008336D7"/>
    <w:rsid w:val="00834148"/>
    <w:rsid w:val="00841246"/>
    <w:rsid w:val="008419CD"/>
    <w:rsid w:val="00841F4C"/>
    <w:rsid w:val="008462E1"/>
    <w:rsid w:val="00847569"/>
    <w:rsid w:val="008557B5"/>
    <w:rsid w:val="00857690"/>
    <w:rsid w:val="00857A72"/>
    <w:rsid w:val="00861FEE"/>
    <w:rsid w:val="008620A7"/>
    <w:rsid w:val="00862F71"/>
    <w:rsid w:val="00864F47"/>
    <w:rsid w:val="008657EA"/>
    <w:rsid w:val="00865DFF"/>
    <w:rsid w:val="008660AB"/>
    <w:rsid w:val="008679DD"/>
    <w:rsid w:val="0087066B"/>
    <w:rsid w:val="00870963"/>
    <w:rsid w:val="00870AC9"/>
    <w:rsid w:val="00871791"/>
    <w:rsid w:val="0087668B"/>
    <w:rsid w:val="008766BF"/>
    <w:rsid w:val="00876EAA"/>
    <w:rsid w:val="00882693"/>
    <w:rsid w:val="0088295E"/>
    <w:rsid w:val="00882AB5"/>
    <w:rsid w:val="00883E2C"/>
    <w:rsid w:val="00883F29"/>
    <w:rsid w:val="0088524D"/>
    <w:rsid w:val="00885BAA"/>
    <w:rsid w:val="00886450"/>
    <w:rsid w:val="008868F1"/>
    <w:rsid w:val="00890CB1"/>
    <w:rsid w:val="00893E82"/>
    <w:rsid w:val="008965DE"/>
    <w:rsid w:val="008A13E4"/>
    <w:rsid w:val="008A1595"/>
    <w:rsid w:val="008A249D"/>
    <w:rsid w:val="008A7A71"/>
    <w:rsid w:val="008B1388"/>
    <w:rsid w:val="008B1885"/>
    <w:rsid w:val="008B1FE1"/>
    <w:rsid w:val="008B240C"/>
    <w:rsid w:val="008B3228"/>
    <w:rsid w:val="008B6A51"/>
    <w:rsid w:val="008B6BA7"/>
    <w:rsid w:val="008C1271"/>
    <w:rsid w:val="008C3029"/>
    <w:rsid w:val="008C5288"/>
    <w:rsid w:val="008C5BB2"/>
    <w:rsid w:val="008C5D2B"/>
    <w:rsid w:val="008D33B9"/>
    <w:rsid w:val="008D4073"/>
    <w:rsid w:val="008D416C"/>
    <w:rsid w:val="008D5783"/>
    <w:rsid w:val="008D5D7B"/>
    <w:rsid w:val="008D631C"/>
    <w:rsid w:val="008D704F"/>
    <w:rsid w:val="008D7A84"/>
    <w:rsid w:val="008E0F85"/>
    <w:rsid w:val="008E724B"/>
    <w:rsid w:val="008F3D66"/>
    <w:rsid w:val="008F4879"/>
    <w:rsid w:val="008F4957"/>
    <w:rsid w:val="008F5526"/>
    <w:rsid w:val="008F559F"/>
    <w:rsid w:val="008F62DB"/>
    <w:rsid w:val="008F679D"/>
    <w:rsid w:val="00901F29"/>
    <w:rsid w:val="00902FC6"/>
    <w:rsid w:val="00904331"/>
    <w:rsid w:val="00904ADA"/>
    <w:rsid w:val="0090608A"/>
    <w:rsid w:val="009110C4"/>
    <w:rsid w:val="00911B4F"/>
    <w:rsid w:val="0091263D"/>
    <w:rsid w:val="00913328"/>
    <w:rsid w:val="0091457A"/>
    <w:rsid w:val="00915521"/>
    <w:rsid w:val="00922B7A"/>
    <w:rsid w:val="00922F69"/>
    <w:rsid w:val="00924068"/>
    <w:rsid w:val="009253FD"/>
    <w:rsid w:val="009273E5"/>
    <w:rsid w:val="009279FB"/>
    <w:rsid w:val="00930123"/>
    <w:rsid w:val="009306CE"/>
    <w:rsid w:val="009317A0"/>
    <w:rsid w:val="00933884"/>
    <w:rsid w:val="00935CFC"/>
    <w:rsid w:val="009360D0"/>
    <w:rsid w:val="00936AD5"/>
    <w:rsid w:val="00936BD1"/>
    <w:rsid w:val="00940038"/>
    <w:rsid w:val="0094123A"/>
    <w:rsid w:val="0094258C"/>
    <w:rsid w:val="00942DD5"/>
    <w:rsid w:val="00942FE9"/>
    <w:rsid w:val="00943089"/>
    <w:rsid w:val="00945316"/>
    <w:rsid w:val="00946074"/>
    <w:rsid w:val="00946646"/>
    <w:rsid w:val="00946F47"/>
    <w:rsid w:val="0095016E"/>
    <w:rsid w:val="0095523F"/>
    <w:rsid w:val="00955BBF"/>
    <w:rsid w:val="0095758B"/>
    <w:rsid w:val="00962496"/>
    <w:rsid w:val="00962B40"/>
    <w:rsid w:val="009632F4"/>
    <w:rsid w:val="0096380A"/>
    <w:rsid w:val="00963BDF"/>
    <w:rsid w:val="0096481C"/>
    <w:rsid w:val="009663C3"/>
    <w:rsid w:val="00971418"/>
    <w:rsid w:val="00973059"/>
    <w:rsid w:val="00973754"/>
    <w:rsid w:val="0097535F"/>
    <w:rsid w:val="00975F4F"/>
    <w:rsid w:val="00976D0E"/>
    <w:rsid w:val="00976E6C"/>
    <w:rsid w:val="00977DAE"/>
    <w:rsid w:val="0098309E"/>
    <w:rsid w:val="0098565E"/>
    <w:rsid w:val="00985A1E"/>
    <w:rsid w:val="00987A4F"/>
    <w:rsid w:val="00990578"/>
    <w:rsid w:val="00991A67"/>
    <w:rsid w:val="00992270"/>
    <w:rsid w:val="00992336"/>
    <w:rsid w:val="00993A99"/>
    <w:rsid w:val="00997C56"/>
    <w:rsid w:val="009A0A34"/>
    <w:rsid w:val="009A2F54"/>
    <w:rsid w:val="009A55F3"/>
    <w:rsid w:val="009A6F6B"/>
    <w:rsid w:val="009B0231"/>
    <w:rsid w:val="009B0253"/>
    <w:rsid w:val="009B2C38"/>
    <w:rsid w:val="009B56E2"/>
    <w:rsid w:val="009B632D"/>
    <w:rsid w:val="009B7D76"/>
    <w:rsid w:val="009C0B8B"/>
    <w:rsid w:val="009C1C60"/>
    <w:rsid w:val="009C2E3B"/>
    <w:rsid w:val="009C406C"/>
    <w:rsid w:val="009C60E9"/>
    <w:rsid w:val="009C68B5"/>
    <w:rsid w:val="009C6C28"/>
    <w:rsid w:val="009D03AE"/>
    <w:rsid w:val="009D5043"/>
    <w:rsid w:val="009D50F9"/>
    <w:rsid w:val="009D5BDB"/>
    <w:rsid w:val="009D6F63"/>
    <w:rsid w:val="009E0314"/>
    <w:rsid w:val="009E28FE"/>
    <w:rsid w:val="009E2CB6"/>
    <w:rsid w:val="009E2D6B"/>
    <w:rsid w:val="009E4D30"/>
    <w:rsid w:val="009E69EC"/>
    <w:rsid w:val="009E6A93"/>
    <w:rsid w:val="009E6DDB"/>
    <w:rsid w:val="009F14C5"/>
    <w:rsid w:val="009F17B3"/>
    <w:rsid w:val="009F46A0"/>
    <w:rsid w:val="009F5739"/>
    <w:rsid w:val="00A06CF5"/>
    <w:rsid w:val="00A105FC"/>
    <w:rsid w:val="00A14898"/>
    <w:rsid w:val="00A154CD"/>
    <w:rsid w:val="00A16111"/>
    <w:rsid w:val="00A2194C"/>
    <w:rsid w:val="00A22619"/>
    <w:rsid w:val="00A22BDC"/>
    <w:rsid w:val="00A2584D"/>
    <w:rsid w:val="00A25FDB"/>
    <w:rsid w:val="00A26040"/>
    <w:rsid w:val="00A26AD9"/>
    <w:rsid w:val="00A27522"/>
    <w:rsid w:val="00A30787"/>
    <w:rsid w:val="00A34AAB"/>
    <w:rsid w:val="00A357A1"/>
    <w:rsid w:val="00A35968"/>
    <w:rsid w:val="00A364DD"/>
    <w:rsid w:val="00A36D82"/>
    <w:rsid w:val="00A410D9"/>
    <w:rsid w:val="00A419E9"/>
    <w:rsid w:val="00A41CEB"/>
    <w:rsid w:val="00A42E97"/>
    <w:rsid w:val="00A44D54"/>
    <w:rsid w:val="00A50338"/>
    <w:rsid w:val="00A50BEB"/>
    <w:rsid w:val="00A53A07"/>
    <w:rsid w:val="00A541C2"/>
    <w:rsid w:val="00A550FD"/>
    <w:rsid w:val="00A61D8F"/>
    <w:rsid w:val="00A63111"/>
    <w:rsid w:val="00A639DE"/>
    <w:rsid w:val="00A64428"/>
    <w:rsid w:val="00A64E15"/>
    <w:rsid w:val="00A666F2"/>
    <w:rsid w:val="00A675E4"/>
    <w:rsid w:val="00A70D8B"/>
    <w:rsid w:val="00A71907"/>
    <w:rsid w:val="00A71A35"/>
    <w:rsid w:val="00A72CD5"/>
    <w:rsid w:val="00A7520F"/>
    <w:rsid w:val="00A77F52"/>
    <w:rsid w:val="00A80252"/>
    <w:rsid w:val="00A80EB3"/>
    <w:rsid w:val="00A819FA"/>
    <w:rsid w:val="00A8438C"/>
    <w:rsid w:val="00A84799"/>
    <w:rsid w:val="00A84C82"/>
    <w:rsid w:val="00A85734"/>
    <w:rsid w:val="00A91688"/>
    <w:rsid w:val="00A94E9C"/>
    <w:rsid w:val="00A950D3"/>
    <w:rsid w:val="00A95184"/>
    <w:rsid w:val="00A960A8"/>
    <w:rsid w:val="00A96193"/>
    <w:rsid w:val="00A97187"/>
    <w:rsid w:val="00AA362B"/>
    <w:rsid w:val="00AA4CE0"/>
    <w:rsid w:val="00AA5018"/>
    <w:rsid w:val="00AA70AC"/>
    <w:rsid w:val="00AB123E"/>
    <w:rsid w:val="00AB282D"/>
    <w:rsid w:val="00AB33FF"/>
    <w:rsid w:val="00AC0041"/>
    <w:rsid w:val="00AC0B8A"/>
    <w:rsid w:val="00AC21EF"/>
    <w:rsid w:val="00AC3E63"/>
    <w:rsid w:val="00AC69C4"/>
    <w:rsid w:val="00AC6FFD"/>
    <w:rsid w:val="00AC7E66"/>
    <w:rsid w:val="00AD0E1C"/>
    <w:rsid w:val="00AD17B4"/>
    <w:rsid w:val="00AD217D"/>
    <w:rsid w:val="00AD56F4"/>
    <w:rsid w:val="00AE02AF"/>
    <w:rsid w:val="00AE3024"/>
    <w:rsid w:val="00AE6AA6"/>
    <w:rsid w:val="00AF04B9"/>
    <w:rsid w:val="00AF0573"/>
    <w:rsid w:val="00AF0E5B"/>
    <w:rsid w:val="00AF1A95"/>
    <w:rsid w:val="00AF2058"/>
    <w:rsid w:val="00AF35F8"/>
    <w:rsid w:val="00AF4788"/>
    <w:rsid w:val="00AF55E4"/>
    <w:rsid w:val="00B01D97"/>
    <w:rsid w:val="00B04C9E"/>
    <w:rsid w:val="00B05DBF"/>
    <w:rsid w:val="00B066B3"/>
    <w:rsid w:val="00B128F1"/>
    <w:rsid w:val="00B13A27"/>
    <w:rsid w:val="00B14831"/>
    <w:rsid w:val="00B15672"/>
    <w:rsid w:val="00B1706D"/>
    <w:rsid w:val="00B20A29"/>
    <w:rsid w:val="00B20A60"/>
    <w:rsid w:val="00B21BEB"/>
    <w:rsid w:val="00B21C48"/>
    <w:rsid w:val="00B221AA"/>
    <w:rsid w:val="00B22C35"/>
    <w:rsid w:val="00B247CC"/>
    <w:rsid w:val="00B275A3"/>
    <w:rsid w:val="00B301B9"/>
    <w:rsid w:val="00B3200E"/>
    <w:rsid w:val="00B32B4F"/>
    <w:rsid w:val="00B35A94"/>
    <w:rsid w:val="00B36656"/>
    <w:rsid w:val="00B36DC3"/>
    <w:rsid w:val="00B43422"/>
    <w:rsid w:val="00B50195"/>
    <w:rsid w:val="00B52C4B"/>
    <w:rsid w:val="00B54A63"/>
    <w:rsid w:val="00B5689B"/>
    <w:rsid w:val="00B56C85"/>
    <w:rsid w:val="00B64ABB"/>
    <w:rsid w:val="00B65363"/>
    <w:rsid w:val="00B66D20"/>
    <w:rsid w:val="00B67D53"/>
    <w:rsid w:val="00B72EE9"/>
    <w:rsid w:val="00B7526C"/>
    <w:rsid w:val="00B75E5D"/>
    <w:rsid w:val="00B82CB0"/>
    <w:rsid w:val="00B83E2B"/>
    <w:rsid w:val="00B84675"/>
    <w:rsid w:val="00B85D45"/>
    <w:rsid w:val="00B86B4B"/>
    <w:rsid w:val="00B9111C"/>
    <w:rsid w:val="00B915C8"/>
    <w:rsid w:val="00B93619"/>
    <w:rsid w:val="00B936C0"/>
    <w:rsid w:val="00B96C7E"/>
    <w:rsid w:val="00B96CD8"/>
    <w:rsid w:val="00B9769D"/>
    <w:rsid w:val="00BA081D"/>
    <w:rsid w:val="00BA32D7"/>
    <w:rsid w:val="00BA469D"/>
    <w:rsid w:val="00BB00B5"/>
    <w:rsid w:val="00BB3052"/>
    <w:rsid w:val="00BB38B7"/>
    <w:rsid w:val="00BB3A63"/>
    <w:rsid w:val="00BB465C"/>
    <w:rsid w:val="00BB5C4C"/>
    <w:rsid w:val="00BB6B76"/>
    <w:rsid w:val="00BB6F3B"/>
    <w:rsid w:val="00BC30CF"/>
    <w:rsid w:val="00BC38F6"/>
    <w:rsid w:val="00BC5D45"/>
    <w:rsid w:val="00BC6C2D"/>
    <w:rsid w:val="00BC764B"/>
    <w:rsid w:val="00BC77BF"/>
    <w:rsid w:val="00BD1298"/>
    <w:rsid w:val="00BD2C47"/>
    <w:rsid w:val="00BD3FEE"/>
    <w:rsid w:val="00BD40C4"/>
    <w:rsid w:val="00BD52D3"/>
    <w:rsid w:val="00BD5E0C"/>
    <w:rsid w:val="00BD6095"/>
    <w:rsid w:val="00BD6759"/>
    <w:rsid w:val="00BD7782"/>
    <w:rsid w:val="00BD7EDA"/>
    <w:rsid w:val="00BE05FD"/>
    <w:rsid w:val="00BE138C"/>
    <w:rsid w:val="00BE40EE"/>
    <w:rsid w:val="00BE45EB"/>
    <w:rsid w:val="00BE6BD0"/>
    <w:rsid w:val="00BE6DA2"/>
    <w:rsid w:val="00BF1F5D"/>
    <w:rsid w:val="00BF3920"/>
    <w:rsid w:val="00BF3DC0"/>
    <w:rsid w:val="00BF62CA"/>
    <w:rsid w:val="00BF7476"/>
    <w:rsid w:val="00BF7E50"/>
    <w:rsid w:val="00C000FB"/>
    <w:rsid w:val="00C01269"/>
    <w:rsid w:val="00C01D7E"/>
    <w:rsid w:val="00C01DF8"/>
    <w:rsid w:val="00C02057"/>
    <w:rsid w:val="00C02935"/>
    <w:rsid w:val="00C044B1"/>
    <w:rsid w:val="00C0538C"/>
    <w:rsid w:val="00C06D3A"/>
    <w:rsid w:val="00C07D32"/>
    <w:rsid w:val="00C100A5"/>
    <w:rsid w:val="00C10D84"/>
    <w:rsid w:val="00C164F9"/>
    <w:rsid w:val="00C16DA4"/>
    <w:rsid w:val="00C2036A"/>
    <w:rsid w:val="00C20C13"/>
    <w:rsid w:val="00C21F93"/>
    <w:rsid w:val="00C2392B"/>
    <w:rsid w:val="00C25FF4"/>
    <w:rsid w:val="00C2698A"/>
    <w:rsid w:val="00C30122"/>
    <w:rsid w:val="00C30F2D"/>
    <w:rsid w:val="00C315A5"/>
    <w:rsid w:val="00C315B0"/>
    <w:rsid w:val="00C346D4"/>
    <w:rsid w:val="00C377F8"/>
    <w:rsid w:val="00C37AEF"/>
    <w:rsid w:val="00C40AB4"/>
    <w:rsid w:val="00C42498"/>
    <w:rsid w:val="00C46355"/>
    <w:rsid w:val="00C47777"/>
    <w:rsid w:val="00C52248"/>
    <w:rsid w:val="00C52764"/>
    <w:rsid w:val="00C52C69"/>
    <w:rsid w:val="00C534FF"/>
    <w:rsid w:val="00C54B00"/>
    <w:rsid w:val="00C552CD"/>
    <w:rsid w:val="00C60639"/>
    <w:rsid w:val="00C62237"/>
    <w:rsid w:val="00C65983"/>
    <w:rsid w:val="00C66181"/>
    <w:rsid w:val="00C665E6"/>
    <w:rsid w:val="00C66640"/>
    <w:rsid w:val="00C66705"/>
    <w:rsid w:val="00C8183D"/>
    <w:rsid w:val="00C8244A"/>
    <w:rsid w:val="00C847E8"/>
    <w:rsid w:val="00C85056"/>
    <w:rsid w:val="00C85750"/>
    <w:rsid w:val="00C86777"/>
    <w:rsid w:val="00C8784C"/>
    <w:rsid w:val="00C903A9"/>
    <w:rsid w:val="00C910F3"/>
    <w:rsid w:val="00C94338"/>
    <w:rsid w:val="00C955F5"/>
    <w:rsid w:val="00CA4175"/>
    <w:rsid w:val="00CA458A"/>
    <w:rsid w:val="00CA574C"/>
    <w:rsid w:val="00CA6193"/>
    <w:rsid w:val="00CA6268"/>
    <w:rsid w:val="00CA6AFD"/>
    <w:rsid w:val="00CA6B9E"/>
    <w:rsid w:val="00CA72D2"/>
    <w:rsid w:val="00CA7C18"/>
    <w:rsid w:val="00CB0939"/>
    <w:rsid w:val="00CB108F"/>
    <w:rsid w:val="00CB1432"/>
    <w:rsid w:val="00CB1AEB"/>
    <w:rsid w:val="00CB3333"/>
    <w:rsid w:val="00CB7A75"/>
    <w:rsid w:val="00CC0873"/>
    <w:rsid w:val="00CC273E"/>
    <w:rsid w:val="00CC2753"/>
    <w:rsid w:val="00CC27FF"/>
    <w:rsid w:val="00CC28AB"/>
    <w:rsid w:val="00CC2A51"/>
    <w:rsid w:val="00CC4D91"/>
    <w:rsid w:val="00CC5987"/>
    <w:rsid w:val="00CD2119"/>
    <w:rsid w:val="00CD265B"/>
    <w:rsid w:val="00CD2CF0"/>
    <w:rsid w:val="00CD6DB7"/>
    <w:rsid w:val="00CE053B"/>
    <w:rsid w:val="00CE0C21"/>
    <w:rsid w:val="00CE0D11"/>
    <w:rsid w:val="00CE40E1"/>
    <w:rsid w:val="00CE441C"/>
    <w:rsid w:val="00CE488D"/>
    <w:rsid w:val="00CE6DF5"/>
    <w:rsid w:val="00CE6EA0"/>
    <w:rsid w:val="00CF0653"/>
    <w:rsid w:val="00CF1B46"/>
    <w:rsid w:val="00CF2313"/>
    <w:rsid w:val="00CF632C"/>
    <w:rsid w:val="00CF7521"/>
    <w:rsid w:val="00D02C1A"/>
    <w:rsid w:val="00D10925"/>
    <w:rsid w:val="00D14A7C"/>
    <w:rsid w:val="00D17D73"/>
    <w:rsid w:val="00D20883"/>
    <w:rsid w:val="00D21A29"/>
    <w:rsid w:val="00D21B43"/>
    <w:rsid w:val="00D21FA6"/>
    <w:rsid w:val="00D222AA"/>
    <w:rsid w:val="00D25D97"/>
    <w:rsid w:val="00D25E85"/>
    <w:rsid w:val="00D30478"/>
    <w:rsid w:val="00D310B8"/>
    <w:rsid w:val="00D31456"/>
    <w:rsid w:val="00D31587"/>
    <w:rsid w:val="00D32122"/>
    <w:rsid w:val="00D3284E"/>
    <w:rsid w:val="00D32A4C"/>
    <w:rsid w:val="00D32BB4"/>
    <w:rsid w:val="00D32E06"/>
    <w:rsid w:val="00D36A68"/>
    <w:rsid w:val="00D372B7"/>
    <w:rsid w:val="00D377BF"/>
    <w:rsid w:val="00D37E5A"/>
    <w:rsid w:val="00D4230D"/>
    <w:rsid w:val="00D42609"/>
    <w:rsid w:val="00D437F9"/>
    <w:rsid w:val="00D4475D"/>
    <w:rsid w:val="00D47DC1"/>
    <w:rsid w:val="00D550E9"/>
    <w:rsid w:val="00D5663B"/>
    <w:rsid w:val="00D61553"/>
    <w:rsid w:val="00D71C14"/>
    <w:rsid w:val="00D74CAD"/>
    <w:rsid w:val="00D761E2"/>
    <w:rsid w:val="00D761FB"/>
    <w:rsid w:val="00D76DD8"/>
    <w:rsid w:val="00D76E64"/>
    <w:rsid w:val="00D80142"/>
    <w:rsid w:val="00D80757"/>
    <w:rsid w:val="00D808C0"/>
    <w:rsid w:val="00D80D8E"/>
    <w:rsid w:val="00D8101C"/>
    <w:rsid w:val="00D81D1C"/>
    <w:rsid w:val="00D82A41"/>
    <w:rsid w:val="00D83465"/>
    <w:rsid w:val="00D83C11"/>
    <w:rsid w:val="00D84C92"/>
    <w:rsid w:val="00D854D9"/>
    <w:rsid w:val="00D865D8"/>
    <w:rsid w:val="00D90012"/>
    <w:rsid w:val="00D902D6"/>
    <w:rsid w:val="00D90D53"/>
    <w:rsid w:val="00D9129A"/>
    <w:rsid w:val="00D92A86"/>
    <w:rsid w:val="00D937AF"/>
    <w:rsid w:val="00D9410F"/>
    <w:rsid w:val="00D948DE"/>
    <w:rsid w:val="00D97C7B"/>
    <w:rsid w:val="00DA272C"/>
    <w:rsid w:val="00DA27F3"/>
    <w:rsid w:val="00DA5F9A"/>
    <w:rsid w:val="00DA7A00"/>
    <w:rsid w:val="00DB28A0"/>
    <w:rsid w:val="00DB3C5C"/>
    <w:rsid w:val="00DB54E7"/>
    <w:rsid w:val="00DB70C4"/>
    <w:rsid w:val="00DB7571"/>
    <w:rsid w:val="00DB7AC3"/>
    <w:rsid w:val="00DB7C87"/>
    <w:rsid w:val="00DC0001"/>
    <w:rsid w:val="00DC0F1E"/>
    <w:rsid w:val="00DC0FF9"/>
    <w:rsid w:val="00DC131A"/>
    <w:rsid w:val="00DC60DC"/>
    <w:rsid w:val="00DD03F1"/>
    <w:rsid w:val="00DD1512"/>
    <w:rsid w:val="00DD2B59"/>
    <w:rsid w:val="00DD4765"/>
    <w:rsid w:val="00DD4A70"/>
    <w:rsid w:val="00DD5F47"/>
    <w:rsid w:val="00DD6540"/>
    <w:rsid w:val="00DE064D"/>
    <w:rsid w:val="00DE0E9B"/>
    <w:rsid w:val="00DE30D4"/>
    <w:rsid w:val="00DE3705"/>
    <w:rsid w:val="00DE60DC"/>
    <w:rsid w:val="00DE715B"/>
    <w:rsid w:val="00DF1D66"/>
    <w:rsid w:val="00DF20CE"/>
    <w:rsid w:val="00DF4C8F"/>
    <w:rsid w:val="00DF550F"/>
    <w:rsid w:val="00DF6081"/>
    <w:rsid w:val="00E00F54"/>
    <w:rsid w:val="00E02D2D"/>
    <w:rsid w:val="00E05E7A"/>
    <w:rsid w:val="00E07141"/>
    <w:rsid w:val="00E10FA2"/>
    <w:rsid w:val="00E12BF1"/>
    <w:rsid w:val="00E14C21"/>
    <w:rsid w:val="00E14E42"/>
    <w:rsid w:val="00E14E6E"/>
    <w:rsid w:val="00E15359"/>
    <w:rsid w:val="00E169F0"/>
    <w:rsid w:val="00E16F22"/>
    <w:rsid w:val="00E20CF0"/>
    <w:rsid w:val="00E21DEB"/>
    <w:rsid w:val="00E22BDC"/>
    <w:rsid w:val="00E239C4"/>
    <w:rsid w:val="00E24A22"/>
    <w:rsid w:val="00E254B7"/>
    <w:rsid w:val="00E26AEF"/>
    <w:rsid w:val="00E27749"/>
    <w:rsid w:val="00E27C1C"/>
    <w:rsid w:val="00E31653"/>
    <w:rsid w:val="00E31862"/>
    <w:rsid w:val="00E3240F"/>
    <w:rsid w:val="00E32889"/>
    <w:rsid w:val="00E33128"/>
    <w:rsid w:val="00E35378"/>
    <w:rsid w:val="00E42015"/>
    <w:rsid w:val="00E4210A"/>
    <w:rsid w:val="00E421FA"/>
    <w:rsid w:val="00E4347C"/>
    <w:rsid w:val="00E4605F"/>
    <w:rsid w:val="00E51479"/>
    <w:rsid w:val="00E51826"/>
    <w:rsid w:val="00E52EB6"/>
    <w:rsid w:val="00E533B7"/>
    <w:rsid w:val="00E5370F"/>
    <w:rsid w:val="00E5446C"/>
    <w:rsid w:val="00E55F29"/>
    <w:rsid w:val="00E5689D"/>
    <w:rsid w:val="00E57EF9"/>
    <w:rsid w:val="00E6012E"/>
    <w:rsid w:val="00E621DF"/>
    <w:rsid w:val="00E63A61"/>
    <w:rsid w:val="00E660DC"/>
    <w:rsid w:val="00E66A6A"/>
    <w:rsid w:val="00E709FF"/>
    <w:rsid w:val="00E71927"/>
    <w:rsid w:val="00E726A0"/>
    <w:rsid w:val="00E72C69"/>
    <w:rsid w:val="00E74E36"/>
    <w:rsid w:val="00E779C1"/>
    <w:rsid w:val="00E822A4"/>
    <w:rsid w:val="00E831FB"/>
    <w:rsid w:val="00E8737B"/>
    <w:rsid w:val="00E9289A"/>
    <w:rsid w:val="00E945E7"/>
    <w:rsid w:val="00E95C26"/>
    <w:rsid w:val="00E96312"/>
    <w:rsid w:val="00EA0392"/>
    <w:rsid w:val="00EA12C0"/>
    <w:rsid w:val="00EA1731"/>
    <w:rsid w:val="00EA2289"/>
    <w:rsid w:val="00EA263C"/>
    <w:rsid w:val="00EA44C1"/>
    <w:rsid w:val="00EA583C"/>
    <w:rsid w:val="00EA5D68"/>
    <w:rsid w:val="00EA6882"/>
    <w:rsid w:val="00EA70AD"/>
    <w:rsid w:val="00EA7435"/>
    <w:rsid w:val="00EB0485"/>
    <w:rsid w:val="00EB04E5"/>
    <w:rsid w:val="00EB1209"/>
    <w:rsid w:val="00EB1BF7"/>
    <w:rsid w:val="00EB26D1"/>
    <w:rsid w:val="00EB2AE2"/>
    <w:rsid w:val="00EB3C84"/>
    <w:rsid w:val="00EB4629"/>
    <w:rsid w:val="00EB7A34"/>
    <w:rsid w:val="00EC0DE0"/>
    <w:rsid w:val="00EC1294"/>
    <w:rsid w:val="00EC1B9B"/>
    <w:rsid w:val="00EC2DB5"/>
    <w:rsid w:val="00EC4E89"/>
    <w:rsid w:val="00ED0ECB"/>
    <w:rsid w:val="00ED13A9"/>
    <w:rsid w:val="00ED1B2E"/>
    <w:rsid w:val="00ED3119"/>
    <w:rsid w:val="00ED3E72"/>
    <w:rsid w:val="00EE3866"/>
    <w:rsid w:val="00EE41D0"/>
    <w:rsid w:val="00EE4575"/>
    <w:rsid w:val="00EE7E62"/>
    <w:rsid w:val="00EF08F0"/>
    <w:rsid w:val="00EF1BBE"/>
    <w:rsid w:val="00EF4CB6"/>
    <w:rsid w:val="00F01886"/>
    <w:rsid w:val="00F019EA"/>
    <w:rsid w:val="00F040D9"/>
    <w:rsid w:val="00F04AA1"/>
    <w:rsid w:val="00F05263"/>
    <w:rsid w:val="00F0590F"/>
    <w:rsid w:val="00F05A14"/>
    <w:rsid w:val="00F05E30"/>
    <w:rsid w:val="00F076E8"/>
    <w:rsid w:val="00F1124D"/>
    <w:rsid w:val="00F11CCE"/>
    <w:rsid w:val="00F140B4"/>
    <w:rsid w:val="00F144B2"/>
    <w:rsid w:val="00F1717B"/>
    <w:rsid w:val="00F172C8"/>
    <w:rsid w:val="00F17681"/>
    <w:rsid w:val="00F21543"/>
    <w:rsid w:val="00F235E6"/>
    <w:rsid w:val="00F24505"/>
    <w:rsid w:val="00F2634E"/>
    <w:rsid w:val="00F2698A"/>
    <w:rsid w:val="00F275B0"/>
    <w:rsid w:val="00F27A35"/>
    <w:rsid w:val="00F312EB"/>
    <w:rsid w:val="00F31949"/>
    <w:rsid w:val="00F32B17"/>
    <w:rsid w:val="00F3386C"/>
    <w:rsid w:val="00F33A1E"/>
    <w:rsid w:val="00F33F2A"/>
    <w:rsid w:val="00F3763F"/>
    <w:rsid w:val="00F405EA"/>
    <w:rsid w:val="00F41E11"/>
    <w:rsid w:val="00F4391A"/>
    <w:rsid w:val="00F454D3"/>
    <w:rsid w:val="00F47A7B"/>
    <w:rsid w:val="00F50188"/>
    <w:rsid w:val="00F52F2B"/>
    <w:rsid w:val="00F546AB"/>
    <w:rsid w:val="00F54F76"/>
    <w:rsid w:val="00F55305"/>
    <w:rsid w:val="00F56A83"/>
    <w:rsid w:val="00F57F19"/>
    <w:rsid w:val="00F60192"/>
    <w:rsid w:val="00F608E3"/>
    <w:rsid w:val="00F615AD"/>
    <w:rsid w:val="00F63DB4"/>
    <w:rsid w:val="00F708E5"/>
    <w:rsid w:val="00F70C03"/>
    <w:rsid w:val="00F716FA"/>
    <w:rsid w:val="00F728F6"/>
    <w:rsid w:val="00F7334E"/>
    <w:rsid w:val="00F73CEC"/>
    <w:rsid w:val="00F741DF"/>
    <w:rsid w:val="00F74C9A"/>
    <w:rsid w:val="00F818F4"/>
    <w:rsid w:val="00F82553"/>
    <w:rsid w:val="00F831C7"/>
    <w:rsid w:val="00F859C6"/>
    <w:rsid w:val="00F8673A"/>
    <w:rsid w:val="00F97434"/>
    <w:rsid w:val="00FA18CC"/>
    <w:rsid w:val="00FA1C4F"/>
    <w:rsid w:val="00FA1DF4"/>
    <w:rsid w:val="00FA1FA7"/>
    <w:rsid w:val="00FA4093"/>
    <w:rsid w:val="00FA6A93"/>
    <w:rsid w:val="00FB02FF"/>
    <w:rsid w:val="00FB06A3"/>
    <w:rsid w:val="00FB10DA"/>
    <w:rsid w:val="00FB53D3"/>
    <w:rsid w:val="00FB6F66"/>
    <w:rsid w:val="00FB7F26"/>
    <w:rsid w:val="00FC0255"/>
    <w:rsid w:val="00FC51C1"/>
    <w:rsid w:val="00FC77BB"/>
    <w:rsid w:val="00FC7ABF"/>
    <w:rsid w:val="00FD2099"/>
    <w:rsid w:val="00FD2343"/>
    <w:rsid w:val="00FD3189"/>
    <w:rsid w:val="00FD5194"/>
    <w:rsid w:val="00FD66A7"/>
    <w:rsid w:val="00FD6C40"/>
    <w:rsid w:val="00FE05DE"/>
    <w:rsid w:val="00FE5184"/>
    <w:rsid w:val="00FE6C97"/>
    <w:rsid w:val="00FE77F7"/>
    <w:rsid w:val="00FF0BE3"/>
    <w:rsid w:val="00FF1107"/>
    <w:rsid w:val="00FF4BF4"/>
    <w:rsid w:val="00FF5809"/>
    <w:rsid w:val="00FF62EC"/>
    <w:rsid w:val="00FF71CE"/>
    <w:rsid w:val="00FF7527"/>
    <w:rsid w:val="011ABF76"/>
    <w:rsid w:val="01990D60"/>
    <w:rsid w:val="0467421F"/>
    <w:rsid w:val="06610233"/>
    <w:rsid w:val="069C87C3"/>
    <w:rsid w:val="073E71A1"/>
    <w:rsid w:val="07FF2877"/>
    <w:rsid w:val="09AFBC9B"/>
    <w:rsid w:val="0B6CE1E3"/>
    <w:rsid w:val="0CF8F8EB"/>
    <w:rsid w:val="0DD2C80D"/>
    <w:rsid w:val="103A7B19"/>
    <w:rsid w:val="11688722"/>
    <w:rsid w:val="119E9B1A"/>
    <w:rsid w:val="11C4282D"/>
    <w:rsid w:val="162B98EE"/>
    <w:rsid w:val="16CB58D9"/>
    <w:rsid w:val="18238774"/>
    <w:rsid w:val="18C70CEE"/>
    <w:rsid w:val="18CD2879"/>
    <w:rsid w:val="18CF98E9"/>
    <w:rsid w:val="1B815639"/>
    <w:rsid w:val="1BD08B61"/>
    <w:rsid w:val="1C9B5C1C"/>
    <w:rsid w:val="1E908C6E"/>
    <w:rsid w:val="225AE262"/>
    <w:rsid w:val="22740ABF"/>
    <w:rsid w:val="23C918E5"/>
    <w:rsid w:val="24FDD21A"/>
    <w:rsid w:val="262B36C7"/>
    <w:rsid w:val="269780EE"/>
    <w:rsid w:val="27477BE2"/>
    <w:rsid w:val="2783541B"/>
    <w:rsid w:val="29912A4F"/>
    <w:rsid w:val="29CF21B0"/>
    <w:rsid w:val="2A940FEB"/>
    <w:rsid w:val="2B5B17D1"/>
    <w:rsid w:val="2B853C51"/>
    <w:rsid w:val="2CEF5344"/>
    <w:rsid w:val="2E268A74"/>
    <w:rsid w:val="30574B87"/>
    <w:rsid w:val="31081E51"/>
    <w:rsid w:val="3153A5E2"/>
    <w:rsid w:val="31E2211B"/>
    <w:rsid w:val="31FB8642"/>
    <w:rsid w:val="3345C8AA"/>
    <w:rsid w:val="343F5A6C"/>
    <w:rsid w:val="3454249E"/>
    <w:rsid w:val="3480881D"/>
    <w:rsid w:val="362B2E07"/>
    <w:rsid w:val="37007AD6"/>
    <w:rsid w:val="38DBC433"/>
    <w:rsid w:val="3A523FBB"/>
    <w:rsid w:val="3CE7B131"/>
    <w:rsid w:val="3D5AC4E2"/>
    <w:rsid w:val="3DB2282C"/>
    <w:rsid w:val="3E063348"/>
    <w:rsid w:val="3E217915"/>
    <w:rsid w:val="3FC6CFE2"/>
    <w:rsid w:val="3FF8DB68"/>
    <w:rsid w:val="413B570A"/>
    <w:rsid w:val="4181633A"/>
    <w:rsid w:val="41FFDC72"/>
    <w:rsid w:val="4220C708"/>
    <w:rsid w:val="4255A480"/>
    <w:rsid w:val="437AECE9"/>
    <w:rsid w:val="43B79DD7"/>
    <w:rsid w:val="4483F1B6"/>
    <w:rsid w:val="45F6D173"/>
    <w:rsid w:val="467A49FB"/>
    <w:rsid w:val="473323F4"/>
    <w:rsid w:val="47EEDDFA"/>
    <w:rsid w:val="4827A62C"/>
    <w:rsid w:val="48564B92"/>
    <w:rsid w:val="4C739A9E"/>
    <w:rsid w:val="4CFA091E"/>
    <w:rsid w:val="4D177B7B"/>
    <w:rsid w:val="4D18BEA8"/>
    <w:rsid w:val="4DADD0B8"/>
    <w:rsid w:val="4DCCE836"/>
    <w:rsid w:val="4FB511BA"/>
    <w:rsid w:val="50AF437C"/>
    <w:rsid w:val="511D2F21"/>
    <w:rsid w:val="520C8AE3"/>
    <w:rsid w:val="5248E08C"/>
    <w:rsid w:val="539A9BC9"/>
    <w:rsid w:val="548A6ED0"/>
    <w:rsid w:val="56D09EFB"/>
    <w:rsid w:val="57507EDC"/>
    <w:rsid w:val="596B8E65"/>
    <w:rsid w:val="5A072F34"/>
    <w:rsid w:val="5B3C5FB9"/>
    <w:rsid w:val="5B5F0DB2"/>
    <w:rsid w:val="5B7D7628"/>
    <w:rsid w:val="5C0F866D"/>
    <w:rsid w:val="5D876873"/>
    <w:rsid w:val="5DA18A02"/>
    <w:rsid w:val="5E145F0B"/>
    <w:rsid w:val="5E514D76"/>
    <w:rsid w:val="5EDD0550"/>
    <w:rsid w:val="5F7C8F8C"/>
    <w:rsid w:val="60778141"/>
    <w:rsid w:val="6096F564"/>
    <w:rsid w:val="614A2E51"/>
    <w:rsid w:val="615B663A"/>
    <w:rsid w:val="630C11B6"/>
    <w:rsid w:val="644DA2AD"/>
    <w:rsid w:val="64594CEB"/>
    <w:rsid w:val="645DAFB9"/>
    <w:rsid w:val="65598EE0"/>
    <w:rsid w:val="675C4AFF"/>
    <w:rsid w:val="67A834FE"/>
    <w:rsid w:val="67C15D5B"/>
    <w:rsid w:val="6AA05BFB"/>
    <w:rsid w:val="6B14DA71"/>
    <w:rsid w:val="6B7148DE"/>
    <w:rsid w:val="6BCCB5E3"/>
    <w:rsid w:val="6CC84C4B"/>
    <w:rsid w:val="6D9DEA27"/>
    <w:rsid w:val="6E177682"/>
    <w:rsid w:val="6FB94585"/>
    <w:rsid w:val="714F1744"/>
    <w:rsid w:val="7264918B"/>
    <w:rsid w:val="73F6DB2C"/>
    <w:rsid w:val="74E707C0"/>
    <w:rsid w:val="750514D2"/>
    <w:rsid w:val="754CA70A"/>
    <w:rsid w:val="779F14E0"/>
    <w:rsid w:val="77BE58C8"/>
    <w:rsid w:val="7A332513"/>
    <w:rsid w:val="7B2664F9"/>
    <w:rsid w:val="7B71CC27"/>
    <w:rsid w:val="7C06F0C3"/>
    <w:rsid w:val="7CC601D1"/>
    <w:rsid w:val="7D858CDE"/>
    <w:rsid w:val="7E2D9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357C4"/>
  <w15:docId w15:val="{8B6F74AB-3176-4F39-A9B3-15ACA14B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50AA2"/>
    <w:pPr>
      <w:spacing w:before="120" w:line="276" w:lineRule="auto"/>
      <w:jc w:val="both"/>
    </w:pPr>
    <w:rPr>
      <w:rFonts w:ascii="Tahoma" w:hAnsi="Tahoma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1A57"/>
    <w:pPr>
      <w:keepNext/>
      <w:pageBreakBefore/>
      <w:numPr>
        <w:numId w:val="3"/>
      </w:numPr>
      <w:spacing w:before="240" w:after="240"/>
      <w:outlineLvl w:val="0"/>
    </w:pPr>
    <w:rPr>
      <w:rFonts w:cs="Arial"/>
      <w:bCs/>
      <w:caps/>
      <w:color w:val="668284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08B1"/>
    <w:pPr>
      <w:keepNext/>
      <w:numPr>
        <w:ilvl w:val="1"/>
        <w:numId w:val="3"/>
      </w:numPr>
      <w:spacing w:before="240" w:after="240"/>
      <w:outlineLvl w:val="1"/>
    </w:pPr>
    <w:rPr>
      <w:rFonts w:cs="Arial"/>
      <w:cap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EA2289"/>
    <w:pPr>
      <w:keepNext/>
      <w:numPr>
        <w:ilvl w:val="2"/>
        <w:numId w:val="3"/>
      </w:numPr>
      <w:spacing w:before="240" w:after="240"/>
      <w:outlineLvl w:val="2"/>
    </w:pPr>
    <w:rPr>
      <w:rFonts w:cs="Arial"/>
      <w:bCs/>
      <w:caps/>
      <w:color w:val="668284"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010795"/>
    <w:pPr>
      <w:keepNext/>
      <w:numPr>
        <w:ilvl w:val="3"/>
        <w:numId w:val="3"/>
      </w:numPr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qFormat/>
    <w:rsid w:val="00946F47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qFormat/>
    <w:rsid w:val="00946F47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Heading7">
    <w:name w:val="heading 7"/>
    <w:basedOn w:val="Normal"/>
    <w:next w:val="Normal"/>
    <w:qFormat/>
    <w:rsid w:val="00946F47"/>
    <w:pPr>
      <w:numPr>
        <w:ilvl w:val="6"/>
        <w:numId w:val="3"/>
      </w:numPr>
      <w:spacing w:before="240" w:after="60"/>
      <w:outlineLvl w:val="6"/>
    </w:pPr>
    <w:rPr>
      <w:lang w:val="ru-RU" w:eastAsia="ru-RU"/>
    </w:rPr>
  </w:style>
  <w:style w:type="paragraph" w:styleId="Heading8">
    <w:name w:val="heading 8"/>
    <w:basedOn w:val="Normal"/>
    <w:next w:val="Normal"/>
    <w:qFormat/>
    <w:rsid w:val="00946F47"/>
    <w:pPr>
      <w:numPr>
        <w:ilvl w:val="7"/>
        <w:numId w:val="3"/>
      </w:numPr>
      <w:spacing w:before="240" w:after="60"/>
      <w:outlineLvl w:val="7"/>
    </w:pPr>
    <w:rPr>
      <w:i/>
      <w:iCs/>
      <w:lang w:val="ru-RU" w:eastAsia="ru-RU"/>
    </w:rPr>
  </w:style>
  <w:style w:type="paragraph" w:styleId="Heading9">
    <w:name w:val="heading 9"/>
    <w:basedOn w:val="Normal"/>
    <w:next w:val="Normal"/>
    <w:qFormat/>
    <w:rsid w:val="00946F47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ru-RU" w:eastAsia="ru-R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F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rsid w:val="00946F47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AF55E4"/>
    <w:rPr>
      <w:color w:val="800080" w:themeColor="followedHyperlink"/>
      <w:u w:val="single"/>
    </w:rPr>
  </w:style>
  <w:style w:type="paragraph" w:styleId="TOC5">
    <w:name w:val="toc 5"/>
    <w:basedOn w:val="Normal"/>
    <w:next w:val="Normal"/>
    <w:autoRedefine/>
    <w:unhideWhenUsed/>
    <w:rsid w:val="00AF55E4"/>
    <w:pPr>
      <w:spacing w:before="0"/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Caption">
    <w:name w:val="caption"/>
    <w:basedOn w:val="Normal"/>
    <w:next w:val="Normal"/>
    <w:link w:val="CaptionChar"/>
    <w:qFormat/>
    <w:rsid w:val="008267FD"/>
    <w:rPr>
      <w:bCs/>
      <w:i/>
      <w:color w:val="668284"/>
      <w:szCs w:val="20"/>
    </w:rPr>
  </w:style>
  <w:style w:type="paragraph" w:styleId="Heading3Justified" w:customStyle="1">
    <w:name w:val="Heading 3 + Justified"/>
    <w:basedOn w:val="Heading2"/>
    <w:rsid w:val="00946F47"/>
    <w:pPr>
      <w:numPr>
        <w:ilvl w:val="0"/>
        <w:numId w:val="0"/>
      </w:numPr>
    </w:pPr>
  </w:style>
  <w:style w:type="paragraph" w:styleId="TOC6">
    <w:name w:val="toc 6"/>
    <w:basedOn w:val="Normal"/>
    <w:next w:val="Normal"/>
    <w:autoRedefine/>
    <w:unhideWhenUsed/>
    <w:rsid w:val="00AF55E4"/>
    <w:pPr>
      <w:spacing w:before="0"/>
      <w:ind w:left="1000"/>
      <w:jc w:val="left"/>
    </w:pPr>
    <w:rPr>
      <w:rFonts w:asciiTheme="minorHAnsi" w:hAnsiTheme="minorHAnsi" w:cstheme="minorHAnsi"/>
      <w:sz w:val="18"/>
      <w:szCs w:val="18"/>
    </w:rPr>
  </w:style>
  <w:style w:type="character" w:styleId="FootnoteReference">
    <w:name w:val="footnote reference"/>
    <w:basedOn w:val="DefaultParagraphFont"/>
    <w:rsid w:val="00946F47"/>
    <w:rPr>
      <w:vertAlign w:val="superscript"/>
    </w:rPr>
  </w:style>
  <w:style w:type="character" w:styleId="Heading1Char" w:customStyle="1">
    <w:name w:val="Heading 1 Char"/>
    <w:basedOn w:val="DefaultParagraphFont"/>
    <w:link w:val="Heading1"/>
    <w:uiPriority w:val="99"/>
    <w:rsid w:val="00761A57"/>
    <w:rPr>
      <w:rFonts w:ascii="Tahoma" w:hAnsi="Tahoma" w:cs="Arial"/>
      <w:bCs/>
      <w:caps/>
      <w:color w:val="668284"/>
      <w:kern w:val="32"/>
      <w:sz w:val="28"/>
      <w:szCs w:val="32"/>
      <w:lang w:val="lt-LT" w:eastAsia="lt-LT"/>
    </w:rPr>
  </w:style>
  <w:style w:type="character" w:styleId="Heading2Char" w:customStyle="1">
    <w:name w:val="Heading 2 Char"/>
    <w:basedOn w:val="Heading1Char"/>
    <w:link w:val="Heading2"/>
    <w:uiPriority w:val="99"/>
    <w:rsid w:val="000C08B1"/>
    <w:rPr>
      <w:rFonts w:ascii="Tahoma" w:hAnsi="Tahoma" w:cs="Arial"/>
      <w:bCs w:val="0"/>
      <w:caps/>
      <w:color w:val="668284"/>
      <w:kern w:val="32"/>
      <w:sz w:val="24"/>
      <w:szCs w:val="28"/>
      <w:lang w:val="lt-LT" w:eastAsia="lt-LT"/>
    </w:rPr>
  </w:style>
  <w:style w:type="numbering" w:styleId="111111">
    <w:name w:val="Outline List 2"/>
    <w:basedOn w:val="NoList"/>
    <w:rsid w:val="00946F47"/>
    <w:pPr>
      <w:numPr>
        <w:numId w:val="1"/>
      </w:numPr>
    </w:pPr>
  </w:style>
  <w:style w:type="paragraph" w:styleId="TOC1">
    <w:name w:val="toc 1"/>
    <w:basedOn w:val="Normal"/>
    <w:next w:val="Normal"/>
    <w:autoRedefine/>
    <w:uiPriority w:val="39"/>
    <w:rsid w:val="00DF1D66"/>
    <w:pPr>
      <w:spacing w:after="120"/>
      <w:jc w:val="left"/>
    </w:pPr>
    <w:rPr>
      <w:rFonts w:asciiTheme="minorHAnsi" w:hAnsiTheme="minorHAnsi" w:cs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rsid w:val="00483185"/>
    <w:pPr>
      <w:spacing w:before="0"/>
      <w:ind w:left="200"/>
      <w:jc w:val="left"/>
    </w:pPr>
    <w:rPr>
      <w:rFonts w:asciiTheme="minorHAnsi" w:hAnsiTheme="minorHAnsi" w:cstheme="minorHAnsi"/>
      <w:smallCaps/>
      <w:szCs w:val="20"/>
    </w:rPr>
  </w:style>
  <w:style w:type="paragraph" w:styleId="Header">
    <w:name w:val="header"/>
    <w:basedOn w:val="Normal"/>
    <w:rsid w:val="008267FD"/>
    <w:pPr>
      <w:tabs>
        <w:tab w:val="center" w:pos="4819"/>
        <w:tab w:val="right" w:pos="9638"/>
      </w:tabs>
    </w:pPr>
    <w:rPr>
      <w:color w:val="668284"/>
      <w:sz w:val="16"/>
    </w:rPr>
  </w:style>
  <w:style w:type="paragraph" w:styleId="Footer">
    <w:name w:val="footer"/>
    <w:basedOn w:val="Normal"/>
    <w:link w:val="FooterChar"/>
    <w:uiPriority w:val="99"/>
    <w:rsid w:val="00E14C21"/>
    <w:pPr>
      <w:tabs>
        <w:tab w:val="center" w:pos="4819"/>
        <w:tab w:val="right" w:pos="9638"/>
      </w:tabs>
    </w:pPr>
    <w:rPr>
      <w:color w:val="668284"/>
      <w:sz w:val="16"/>
    </w:rPr>
  </w:style>
  <w:style w:type="character" w:styleId="PageNumber">
    <w:name w:val="page number"/>
    <w:basedOn w:val="DefaultParagraphFont"/>
    <w:rsid w:val="00946F47"/>
    <w:rPr>
      <w:rFonts w:ascii="Times New Roman" w:hAnsi="Times New Roman"/>
      <w:sz w:val="24"/>
    </w:rPr>
  </w:style>
  <w:style w:type="paragraph" w:styleId="CommentText">
    <w:name w:val="annotation text"/>
    <w:aliases w:val=" Diagrama, Diagrama Diagrama Diagrama, Diagrama Diagrama"/>
    <w:basedOn w:val="Normal"/>
    <w:link w:val="CommentTextChar"/>
    <w:rsid w:val="00946F47"/>
    <w:rPr>
      <w:szCs w:val="20"/>
    </w:rPr>
  </w:style>
  <w:style w:type="paragraph" w:styleId="TOC7">
    <w:name w:val="toc 7"/>
    <w:basedOn w:val="Normal"/>
    <w:next w:val="Normal"/>
    <w:autoRedefine/>
    <w:unhideWhenUsed/>
    <w:rsid w:val="00AF55E4"/>
    <w:pPr>
      <w:spacing w:before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AF55E4"/>
    <w:pPr>
      <w:spacing w:before="0"/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rsid w:val="00DF1D66"/>
    <w:pPr>
      <w:spacing w:before="0"/>
      <w:ind w:left="400"/>
      <w:jc w:val="left"/>
    </w:pPr>
    <w:rPr>
      <w:rFonts w:asciiTheme="minorHAnsi" w:hAnsiTheme="minorHAnsi" w:cstheme="minorHAnsi"/>
      <w:iCs/>
      <w:sz w:val="18"/>
      <w:szCs w:val="20"/>
    </w:rPr>
  </w:style>
  <w:style w:type="character" w:styleId="CommentReference">
    <w:name w:val="annotation reference"/>
    <w:basedOn w:val="DefaultParagraphFont"/>
    <w:rsid w:val="00946F47"/>
    <w:rPr>
      <w:sz w:val="16"/>
      <w:szCs w:val="16"/>
    </w:rPr>
  </w:style>
  <w:style w:type="character" w:styleId="CommentTextChar" w:customStyle="1">
    <w:name w:val="Comment Text Char"/>
    <w:aliases w:val=" Diagrama Char, Diagrama Diagrama Diagrama Char, Diagrama Diagrama Char"/>
    <w:basedOn w:val="DefaultParagraphFont"/>
    <w:link w:val="CommentText"/>
    <w:rsid w:val="00946F47"/>
    <w:rPr>
      <w:lang w:val="lt-LT" w:eastAsia="lt-LT" w:bidi="ar-SA"/>
    </w:rPr>
  </w:style>
  <w:style w:type="paragraph" w:styleId="BalloonText">
    <w:name w:val="Balloon Text"/>
    <w:basedOn w:val="Normal"/>
    <w:link w:val="BalloonTextChar"/>
    <w:uiPriority w:val="99"/>
    <w:semiHidden/>
    <w:rsid w:val="00946F47"/>
    <w:rPr>
      <w:rFonts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46F47"/>
    <w:rPr>
      <w:b/>
      <w:bCs/>
    </w:rPr>
  </w:style>
  <w:style w:type="paragraph" w:styleId="TOC9">
    <w:name w:val="toc 9"/>
    <w:basedOn w:val="Normal"/>
    <w:next w:val="Normal"/>
    <w:autoRedefine/>
    <w:unhideWhenUsed/>
    <w:rsid w:val="00AF55E4"/>
    <w:pPr>
      <w:spacing w:before="0"/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946F47"/>
    <w:rPr>
      <w:rFonts w:ascii="Consolas" w:hAnsi="Consolas" w:eastAsia="Calibri"/>
      <w:sz w:val="21"/>
      <w:szCs w:val="21"/>
      <w:lang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946F47"/>
    <w:rPr>
      <w:rFonts w:ascii="Consolas" w:hAnsi="Consolas" w:eastAsia="Calibri" w:cs="Times New Roman"/>
      <w:sz w:val="21"/>
      <w:szCs w:val="21"/>
      <w:lang w:eastAsia="en-US"/>
    </w:rPr>
  </w:style>
  <w:style w:type="paragraph" w:styleId="DocumentMap">
    <w:name w:val="Document Map"/>
    <w:basedOn w:val="Normal"/>
    <w:link w:val="DocumentMapChar"/>
    <w:rsid w:val="00946F47"/>
    <w:rPr>
      <w:rFonts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rsid w:val="00946F47"/>
    <w:rPr>
      <w:rFonts w:ascii="Tahoma" w:hAnsi="Tahoma" w:cs="Tahoma"/>
      <w:sz w:val="16"/>
      <w:szCs w:val="16"/>
      <w:lang w:val="lt-LT" w:eastAsia="lt-LT"/>
    </w:rPr>
  </w:style>
  <w:style w:type="numbering" w:styleId="Rom" w:customStyle="1">
    <w:name w:val="Rom."/>
    <w:rsid w:val="00946F47"/>
    <w:pPr>
      <w:numPr>
        <w:numId w:val="2"/>
      </w:numPr>
    </w:pPr>
  </w:style>
  <w:style w:type="paragraph" w:styleId="ListParagraph">
    <w:name w:val="List Paragraph"/>
    <w:aliases w:val="Bullet EY,List Paragraph2,ERP-List Paragraph,List Paragraph1,List Paragraph11,List Paragraph Red,Numbering,List Paragraph21,Lentele,Table of contents numbered,lp1,Bullet 1,Use Case List Paragraph,List not in Table,Paragraph,Buletai,Bullet"/>
    <w:basedOn w:val="Normal"/>
    <w:link w:val="ListParagraphChar"/>
    <w:qFormat/>
    <w:rsid w:val="00946F47"/>
    <w:pPr>
      <w:ind w:left="720"/>
      <w:contextualSpacing/>
    </w:pPr>
  </w:style>
  <w:style w:type="paragraph" w:styleId="bullets" w:customStyle="1">
    <w:name w:val="bullets"/>
    <w:basedOn w:val="Normal"/>
    <w:uiPriority w:val="99"/>
    <w:rsid w:val="008267FD"/>
    <w:pPr>
      <w:tabs>
        <w:tab w:val="num" w:pos="1080"/>
      </w:tabs>
      <w:spacing w:line="360" w:lineRule="auto"/>
      <w:ind w:left="1080" w:hanging="360"/>
    </w:pPr>
    <w:rPr>
      <w:rFonts w:ascii="Georgia" w:hAnsi="Georgia"/>
      <w:color w:val="00000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946F4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6F47"/>
    <w:rPr>
      <w:sz w:val="24"/>
      <w:szCs w:val="24"/>
      <w:lang w:val="lt-LT" w:eastAsia="lt-LT"/>
    </w:rPr>
  </w:style>
  <w:style w:type="paragraph" w:styleId="EndnoteText">
    <w:name w:val="endnote text"/>
    <w:basedOn w:val="Normal"/>
    <w:link w:val="EndnoteTextChar"/>
    <w:rsid w:val="00946F47"/>
    <w:rPr>
      <w:szCs w:val="20"/>
    </w:rPr>
  </w:style>
  <w:style w:type="character" w:styleId="EndnoteTextChar" w:customStyle="1">
    <w:name w:val="Endnote Text Char"/>
    <w:basedOn w:val="DefaultParagraphFont"/>
    <w:link w:val="EndnoteText"/>
    <w:rsid w:val="00946F47"/>
  </w:style>
  <w:style w:type="character" w:styleId="CaptionChar" w:customStyle="1">
    <w:name w:val="Caption Char"/>
    <w:basedOn w:val="DefaultParagraphFont"/>
    <w:link w:val="Caption"/>
    <w:locked/>
    <w:rsid w:val="008267FD"/>
    <w:rPr>
      <w:rFonts w:ascii="Tahoma" w:hAnsi="Tahoma"/>
      <w:bCs/>
      <w:i/>
      <w:color w:val="668284"/>
      <w:sz w:val="18"/>
      <w:lang w:val="lt-LT" w:eastAsia="lt-LT"/>
    </w:rPr>
  </w:style>
  <w:style w:type="paragraph" w:styleId="TOC4">
    <w:name w:val="toc 4"/>
    <w:basedOn w:val="Normal"/>
    <w:next w:val="Normal"/>
    <w:autoRedefine/>
    <w:uiPriority w:val="39"/>
    <w:rsid w:val="00240E1A"/>
    <w:pPr>
      <w:spacing w:before="0"/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FD6C40"/>
    <w:rPr>
      <w:rFonts w:eastAsia="Calibri"/>
      <w:sz w:val="24"/>
      <w:szCs w:val="22"/>
      <w:lang w:val="lt-LT"/>
    </w:rPr>
  </w:style>
  <w:style w:type="character" w:styleId="NoSpacingChar" w:customStyle="1">
    <w:name w:val="No Spacing Char"/>
    <w:basedOn w:val="DefaultParagraphFont"/>
    <w:link w:val="NoSpacing"/>
    <w:uiPriority w:val="1"/>
    <w:rsid w:val="00FD6C40"/>
    <w:rPr>
      <w:rFonts w:eastAsia="Calibri"/>
      <w:sz w:val="24"/>
      <w:szCs w:val="22"/>
      <w:lang w:val="lt-LT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0DC"/>
    <w:pPr>
      <w:numPr>
        <w:ilvl w:val="1"/>
      </w:numPr>
      <w:ind w:firstLine="720"/>
      <w:jc w:val="center"/>
    </w:pPr>
    <w:rPr>
      <w:i/>
      <w:iCs/>
      <w:caps/>
      <w:color w:val="4F81BD"/>
      <w:spacing w:val="15"/>
      <w:sz w:val="40"/>
      <w:lang w:val="en-US" w:eastAsia="en-US"/>
    </w:rPr>
  </w:style>
  <w:style w:type="character" w:styleId="SubtitleChar" w:customStyle="1">
    <w:name w:val="Subtitle Char"/>
    <w:basedOn w:val="DefaultParagraphFont"/>
    <w:link w:val="Subtitle"/>
    <w:uiPriority w:val="11"/>
    <w:rsid w:val="00DE60DC"/>
    <w:rPr>
      <w:rFonts w:ascii="Tahoma" w:hAnsi="Tahoma"/>
      <w:i/>
      <w:iCs/>
      <w:caps/>
      <w:color w:val="4F81BD"/>
      <w:spacing w:val="15"/>
      <w:sz w:val="40"/>
      <w:szCs w:val="24"/>
    </w:rPr>
  </w:style>
  <w:style w:type="paragraph" w:styleId="Headingnonumber" w:customStyle="1">
    <w:name w:val="Heading no number"/>
    <w:basedOn w:val="Heading1"/>
    <w:qFormat/>
    <w:rsid w:val="000C08B1"/>
    <w:pPr>
      <w:keepLines/>
      <w:numPr>
        <w:numId w:val="0"/>
      </w:numPr>
      <w:spacing w:before="0"/>
    </w:pPr>
    <w:rPr>
      <w:rFonts w:eastAsiaTheme="majorEastAsia" w:cstheme="majorBidi"/>
      <w:kern w:val="0"/>
      <w:szCs w:val="28"/>
      <w:lang w:eastAsia="en-US"/>
    </w:rPr>
  </w:style>
  <w:style w:type="character" w:styleId="ListParagraphChar" w:customStyle="1">
    <w:name w:val="List Paragraph Char"/>
    <w:aliases w:val="Bullet EY Char,List Paragraph2 Char,ERP-List Paragraph Char,List Paragraph1 Char,List Paragraph11 Char,List Paragraph Red Char,Numbering Char,List Paragraph21 Char,Lentele Char,Table of contents numbered Char,lp1 Char,Bullet 1 Char"/>
    <w:link w:val="ListParagraph"/>
    <w:qFormat/>
    <w:locked/>
    <w:rsid w:val="00CE40E1"/>
    <w:rPr>
      <w:rFonts w:ascii="Tahoma" w:hAnsi="Tahoma"/>
      <w:szCs w:val="24"/>
      <w:lang w:val="lt-LT" w:eastAsia="lt-LT"/>
    </w:rPr>
  </w:style>
  <w:style w:type="paragraph" w:styleId="prastojilentel1" w:customStyle="1">
    <w:name w:val="Įprastoji lentelė1"/>
    <w:basedOn w:val="Normal"/>
    <w:rsid w:val="000C08B1"/>
    <w:pPr>
      <w:spacing w:before="0" w:line="240" w:lineRule="auto"/>
    </w:pPr>
    <w:rPr>
      <w:szCs w:val="16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E14C21"/>
    <w:rPr>
      <w:rFonts w:ascii="Tahoma" w:hAnsi="Tahoma"/>
      <w:color w:val="668284"/>
      <w:sz w:val="16"/>
      <w:szCs w:val="24"/>
      <w:lang w:val="lt-LT" w:eastAsia="lt-LT"/>
    </w:rPr>
  </w:style>
  <w:style w:type="paragraph" w:styleId="StyleCaptionCentered" w:customStyle="1">
    <w:name w:val="Style Caption + Centered"/>
    <w:basedOn w:val="Caption"/>
    <w:rsid w:val="000F2703"/>
    <w:pPr>
      <w:jc w:val="center"/>
    </w:pPr>
  </w:style>
  <w:style w:type="paragraph" w:styleId="StyleCaptionCentered1" w:customStyle="1">
    <w:name w:val="Style Caption + Centered1"/>
    <w:basedOn w:val="Caption"/>
    <w:rsid w:val="00C52C69"/>
    <w:pPr>
      <w:jc w:val="center"/>
    </w:pPr>
  </w:style>
  <w:style w:type="paragraph" w:styleId="lentel" w:customStyle="1">
    <w:name w:val="lentelė"/>
    <w:basedOn w:val="Normal"/>
    <w:qFormat/>
    <w:rsid w:val="00EC1B9B"/>
    <w:pPr>
      <w:keepNext/>
      <w:tabs>
        <w:tab w:val="left" w:pos="896"/>
        <w:tab w:val="left" w:pos="1078"/>
      </w:tabs>
      <w:spacing w:before="240"/>
    </w:pPr>
    <w:rPr>
      <w:rFonts w:asciiTheme="minorHAnsi" w:hAnsiTheme="minorHAnsi" w:eastAsiaTheme="minorEastAsia" w:cstheme="minorBidi"/>
      <w:i/>
      <w:color w:val="808080" w:themeColor="background1" w:themeShade="80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267F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8267FD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8267FD"/>
    <w:rPr>
      <w:rFonts w:ascii="Tahoma" w:hAnsi="Tahoma"/>
      <w:color w:val="17365D"/>
      <w:spacing w:val="5"/>
      <w:kern w:val="28"/>
      <w:sz w:val="52"/>
      <w:szCs w:val="52"/>
      <w:lang w:val="lt-LT"/>
    </w:rPr>
  </w:style>
  <w:style w:type="paragraph" w:styleId="prastojilentel12" w:customStyle="1">
    <w:name w:val="Įprastoji lentelė12"/>
    <w:basedOn w:val="Normal"/>
    <w:rsid w:val="008267FD"/>
    <w:pPr>
      <w:spacing w:before="0" w:line="240" w:lineRule="auto"/>
    </w:pPr>
    <w:rPr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B632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DF1D66"/>
    <w:pPr>
      <w:keepLines/>
      <w:pageBreakBefore w:val="0"/>
      <w:numPr>
        <w:numId w:val="0"/>
      </w:numPr>
      <w:spacing w:before="480"/>
      <w:jc w:val="left"/>
      <w:outlineLvl w:val="9"/>
    </w:pPr>
    <w:rPr>
      <w:rFonts w:asciiTheme="majorHAnsi" w:hAnsiTheme="majorHAnsi" w:eastAsiaTheme="majorEastAsia" w:cstheme="majorBidi"/>
      <w:b/>
      <w:caps w:val="0"/>
      <w:color w:val="365F91" w:themeColor="accent1" w:themeShade="BF"/>
      <w:kern w:val="0"/>
      <w:szCs w:val="28"/>
      <w:lang w:val="en-US" w:eastAsia="en-US"/>
    </w:rPr>
  </w:style>
  <w:style w:type="paragraph" w:styleId="Numeracija" w:customStyle="1">
    <w:name w:val="_Numeracija"/>
    <w:basedOn w:val="Normal"/>
    <w:link w:val="NumeracijaChar"/>
    <w:uiPriority w:val="99"/>
    <w:qFormat/>
    <w:rsid w:val="00367A8D"/>
    <w:pPr>
      <w:numPr>
        <w:numId w:val="7"/>
      </w:numPr>
      <w:spacing w:before="60" w:after="60"/>
    </w:pPr>
    <w:rPr>
      <w:rFonts w:ascii="Times New Roman" w:hAnsi="Times New Roman"/>
      <w:color w:val="000000"/>
      <w:szCs w:val="22"/>
      <w:lang w:val="en-US" w:eastAsia="en-US"/>
    </w:rPr>
  </w:style>
  <w:style w:type="character" w:styleId="NumeracijaChar" w:customStyle="1">
    <w:name w:val="_Numeracija Char"/>
    <w:link w:val="Numeracija"/>
    <w:uiPriority w:val="99"/>
    <w:rsid w:val="00367A8D"/>
    <w:rPr>
      <w:color w:val="000000"/>
      <w:szCs w:val="22"/>
    </w:rPr>
  </w:style>
  <w:style w:type="paragraph" w:styleId="Headingnonumbersamepage" w:customStyle="1">
    <w:name w:val="Heading no number (same page)"/>
    <w:basedOn w:val="Headingnonumber"/>
    <w:qFormat/>
    <w:rsid w:val="002A559D"/>
    <w:pPr>
      <w:pageBreakBefore w:val="0"/>
      <w:spacing w:before="480"/>
    </w:pPr>
    <w:rPr>
      <w:rFonts w:cs="Times New Roman (Headings CS)"/>
      <w:sz w:val="36"/>
    </w:rPr>
  </w:style>
  <w:style w:type="character" w:styleId="VerbatimChar" w:customStyle="1">
    <w:name w:val="Verbatim Char"/>
    <w:basedOn w:val="CaptionChar"/>
    <w:link w:val="SourceCode"/>
    <w:rsid w:val="00AA70AC"/>
    <w:rPr>
      <w:rFonts w:ascii="Consolas" w:hAnsi="Consolas"/>
      <w:bCs w:val="0"/>
      <w:i w:val="0"/>
      <w:color w:val="668284"/>
      <w:sz w:val="16"/>
      <w:shd w:val="clear" w:color="auto" w:fill="F2F2F2" w:themeFill="background1" w:themeFillShade="F2"/>
      <w:lang w:val="lt-LT" w:eastAsia="lt-LT"/>
    </w:rPr>
  </w:style>
  <w:style w:type="paragraph" w:styleId="SourceCode" w:customStyle="1">
    <w:name w:val="Source Code"/>
    <w:basedOn w:val="Normal"/>
    <w:link w:val="VerbatimChar"/>
    <w:rsid w:val="00AA70AC"/>
    <w:pPr>
      <w:pBdr>
        <w:top w:val="single" w:color="A6A6A6" w:themeColor="background1" w:themeShade="A6" w:sz="2" w:space="1"/>
        <w:left w:val="single" w:color="A6A6A6" w:themeColor="background1" w:themeShade="A6" w:sz="2" w:space="4"/>
        <w:bottom w:val="single" w:color="A6A6A6" w:themeColor="background1" w:themeShade="A6" w:sz="2" w:space="1"/>
        <w:right w:val="single" w:color="A6A6A6" w:themeColor="background1" w:themeShade="A6" w:sz="2" w:space="4"/>
      </w:pBdr>
      <w:shd w:val="clear" w:color="auto" w:fill="F2F2F2" w:themeFill="background1" w:themeFillShade="F2"/>
      <w:wordWrap w:val="0"/>
      <w:spacing w:before="0" w:line="240" w:lineRule="auto"/>
      <w:jc w:val="left"/>
    </w:pPr>
    <w:rPr>
      <w:rFonts w:ascii="Consolas" w:hAnsi="Consolas"/>
      <w:sz w:val="16"/>
      <w:szCs w:val="20"/>
      <w:lang w:val="en-US" w:eastAsia="en-US"/>
    </w:rPr>
  </w:style>
  <w:style w:type="paragraph" w:styleId="FirstParagraph" w:customStyle="1">
    <w:name w:val="First Paragraph"/>
    <w:basedOn w:val="BodyText"/>
    <w:next w:val="BodyText"/>
    <w:qFormat/>
    <w:rsid w:val="00AA70AC"/>
    <w:pPr>
      <w:spacing w:before="180" w:after="180" w:line="240" w:lineRule="auto"/>
      <w:jc w:val="left"/>
    </w:pPr>
    <w:rPr>
      <w:rFonts w:asciiTheme="minorHAnsi" w:hAnsiTheme="minorHAnsi" w:eastAsiaTheme="minorHAnsi" w:cstheme="minorBidi"/>
      <w:sz w:val="24"/>
      <w:lang w:val="en-US" w:eastAsia="en-US"/>
    </w:rPr>
  </w:style>
  <w:style w:type="character" w:styleId="KeywordTok" w:customStyle="1">
    <w:name w:val="KeywordTok"/>
    <w:basedOn w:val="VerbatimChar"/>
    <w:rsid w:val="00AA70AC"/>
    <w:rPr>
      <w:rFonts w:ascii="Consolas" w:hAnsi="Consolas"/>
      <w:b/>
      <w:bCs w:val="0"/>
      <w:i w:val="0"/>
      <w:color w:val="007020"/>
      <w:sz w:val="22"/>
      <w:shd w:val="clear" w:color="auto" w:fill="F2F2F2" w:themeFill="background1" w:themeFillShade="F2"/>
      <w:lang w:val="lt-LT" w:eastAsia="lt-LT"/>
    </w:rPr>
  </w:style>
  <w:style w:type="character" w:styleId="DataTypeTok" w:customStyle="1">
    <w:name w:val="DataTypeTok"/>
    <w:basedOn w:val="VerbatimChar"/>
    <w:rsid w:val="00AA70AC"/>
    <w:rPr>
      <w:rFonts w:ascii="Consolas" w:hAnsi="Consolas"/>
      <w:bCs w:val="0"/>
      <w:i w:val="0"/>
      <w:color w:val="902000"/>
      <w:sz w:val="22"/>
      <w:shd w:val="clear" w:color="auto" w:fill="F2F2F2" w:themeFill="background1" w:themeFillShade="F2"/>
      <w:lang w:val="lt-LT" w:eastAsia="lt-LT"/>
    </w:rPr>
  </w:style>
  <w:style w:type="character" w:styleId="DecValTok" w:customStyle="1">
    <w:name w:val="DecValTok"/>
    <w:basedOn w:val="VerbatimChar"/>
    <w:rsid w:val="00AA70AC"/>
    <w:rPr>
      <w:rFonts w:ascii="Consolas" w:hAnsi="Consolas"/>
      <w:bCs w:val="0"/>
      <w:i w:val="0"/>
      <w:color w:val="40A070"/>
      <w:sz w:val="22"/>
      <w:shd w:val="clear" w:color="auto" w:fill="F2F2F2" w:themeFill="background1" w:themeFillShade="F2"/>
      <w:lang w:val="lt-LT" w:eastAsia="lt-LT"/>
    </w:rPr>
  </w:style>
  <w:style w:type="character" w:styleId="StringTok" w:customStyle="1">
    <w:name w:val="StringTok"/>
    <w:basedOn w:val="VerbatimChar"/>
    <w:rsid w:val="00AA70AC"/>
    <w:rPr>
      <w:rFonts w:ascii="Consolas" w:hAnsi="Consolas"/>
      <w:bCs w:val="0"/>
      <w:i w:val="0"/>
      <w:color w:val="4070A0"/>
      <w:sz w:val="22"/>
      <w:shd w:val="clear" w:color="auto" w:fill="F2F2F2" w:themeFill="background1" w:themeFillShade="F2"/>
      <w:lang w:val="lt-LT" w:eastAsia="lt-LT"/>
    </w:rPr>
  </w:style>
  <w:style w:type="character" w:styleId="OtherTok" w:customStyle="1">
    <w:name w:val="OtherTok"/>
    <w:basedOn w:val="VerbatimChar"/>
    <w:rsid w:val="00AA70AC"/>
    <w:rPr>
      <w:rFonts w:ascii="Consolas" w:hAnsi="Consolas"/>
      <w:bCs w:val="0"/>
      <w:i w:val="0"/>
      <w:color w:val="007020"/>
      <w:sz w:val="22"/>
      <w:shd w:val="clear" w:color="auto" w:fill="F2F2F2" w:themeFill="background1" w:themeFillShade="F2"/>
      <w:lang w:val="lt-LT" w:eastAsia="lt-LT"/>
    </w:rPr>
  </w:style>
  <w:style w:type="character" w:styleId="FunctionTok" w:customStyle="1">
    <w:name w:val="FunctionTok"/>
    <w:basedOn w:val="VerbatimChar"/>
    <w:rsid w:val="00AA70AC"/>
    <w:rPr>
      <w:rFonts w:ascii="Consolas" w:hAnsi="Consolas"/>
      <w:bCs w:val="0"/>
      <w:i w:val="0"/>
      <w:color w:val="06287E"/>
      <w:sz w:val="22"/>
      <w:shd w:val="clear" w:color="auto" w:fill="F2F2F2" w:themeFill="background1" w:themeFillShade="F2"/>
      <w:lang w:val="lt-LT" w:eastAsia="lt-LT"/>
    </w:rPr>
  </w:style>
  <w:style w:type="character" w:styleId="NormalTok" w:customStyle="1">
    <w:name w:val="NormalTok"/>
    <w:basedOn w:val="VerbatimChar"/>
    <w:rsid w:val="00AA70AC"/>
    <w:rPr>
      <w:rFonts w:ascii="Consolas" w:hAnsi="Consolas"/>
      <w:bCs w:val="0"/>
      <w:i w:val="0"/>
      <w:color w:val="668284"/>
      <w:sz w:val="22"/>
      <w:shd w:val="clear" w:color="auto" w:fill="F2F2F2" w:themeFill="background1" w:themeFillShade="F2"/>
      <w:lang w:val="lt-LT" w:eastAsia="lt-LT"/>
    </w:rPr>
  </w:style>
  <w:style w:type="paragraph" w:styleId="BodyText">
    <w:name w:val="Body Text"/>
    <w:basedOn w:val="Normal"/>
    <w:link w:val="BodyTextChar"/>
    <w:semiHidden/>
    <w:unhideWhenUsed/>
    <w:rsid w:val="00AA70AC"/>
    <w:pPr>
      <w:spacing w:after="120"/>
    </w:pPr>
  </w:style>
  <w:style w:type="character" w:styleId="BodyTextChar" w:customStyle="1">
    <w:name w:val="Body Text Char"/>
    <w:basedOn w:val="DefaultParagraphFont"/>
    <w:link w:val="BodyText"/>
    <w:semiHidden/>
    <w:rsid w:val="00AA70AC"/>
    <w:rPr>
      <w:rFonts w:ascii="Tahoma" w:hAnsi="Tahoma"/>
      <w:szCs w:val="24"/>
      <w:lang w:val="lt-LT" w:eastAsia="lt-LT"/>
    </w:rPr>
  </w:style>
  <w:style w:type="character" w:styleId="Heading3Char" w:customStyle="1">
    <w:name w:val="Heading 3 Char"/>
    <w:basedOn w:val="DefaultParagraphFont"/>
    <w:link w:val="Heading3"/>
    <w:rsid w:val="00C0538C"/>
    <w:rPr>
      <w:rFonts w:ascii="Tahoma" w:hAnsi="Tahoma" w:cs="Arial"/>
      <w:bCs/>
      <w:caps/>
      <w:color w:val="668284"/>
      <w:sz w:val="24"/>
      <w:szCs w:val="26"/>
      <w:lang w:val="lt-LT" w:eastAsia="lt-LT"/>
    </w:rPr>
  </w:style>
  <w:style w:type="character" w:styleId="Heading4Char" w:customStyle="1">
    <w:name w:val="Heading 4 Char"/>
    <w:basedOn w:val="DefaultParagraphFont"/>
    <w:link w:val="Heading4"/>
    <w:rsid w:val="00E5446C"/>
    <w:rPr>
      <w:rFonts w:ascii="Tahoma" w:hAnsi="Tahoma"/>
      <w:b/>
      <w:bCs/>
      <w:i/>
      <w:szCs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6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13" /><Relationship Type="http://schemas.openxmlformats.org/officeDocument/2006/relationships/footer" Target="footer3.xml" Id="rId18" /><Relationship Type="http://schemas.openxmlformats.org/officeDocument/2006/relationships/image" Target="media/image10.png" Id="rId26" /><Relationship Type="http://schemas.openxmlformats.org/officeDocument/2006/relationships/image" Target="media/image23.png" Id="rId39" /><Relationship Type="http://schemas.openxmlformats.org/officeDocument/2006/relationships/image" Target="media/image5.png" Id="rId21" /><Relationship Type="http://schemas.openxmlformats.org/officeDocument/2006/relationships/image" Target="media/image18.png" Id="rId34" /><Relationship Type="http://schemas.openxmlformats.org/officeDocument/2006/relationships/fontTable" Target="fontTable.xml" Id="rId42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image" Target="media/image4.png" Id="rId20" /><Relationship Type="http://schemas.openxmlformats.org/officeDocument/2006/relationships/image" Target="media/image13.png" Id="rId29" /><Relationship Type="http://schemas.openxmlformats.org/officeDocument/2006/relationships/header" Target="header3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image" Target="media/image8.png" Id="rId24" /><Relationship Type="http://schemas.openxmlformats.org/officeDocument/2006/relationships/image" Target="media/image16.png" Id="rId32" /><Relationship Type="http://schemas.openxmlformats.org/officeDocument/2006/relationships/image" Target="media/image21.png" Id="rId37" /><Relationship Type="http://schemas.openxmlformats.org/officeDocument/2006/relationships/image" Target="media/image24.png" Id="rId40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image" Target="media/image7.png" Id="rId23" /><Relationship Type="http://schemas.openxmlformats.org/officeDocument/2006/relationships/image" Target="media/image12.png" Id="rId28" /><Relationship Type="http://schemas.openxmlformats.org/officeDocument/2006/relationships/image" Target="media/image20.png" Id="rId36" /><Relationship Type="http://schemas.openxmlformats.org/officeDocument/2006/relationships/endnotes" Target="endnotes.xml" Id="rId10" /><Relationship Type="http://schemas.openxmlformats.org/officeDocument/2006/relationships/image" Target="media/image15.png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image" Target="media/image6.png" Id="rId22" /><Relationship Type="http://schemas.openxmlformats.org/officeDocument/2006/relationships/image" Target="media/image11.png" Id="rId27" /><Relationship Type="http://schemas.openxmlformats.org/officeDocument/2006/relationships/image" Target="media/image14.png" Id="rId30" /><Relationship Type="http://schemas.openxmlformats.org/officeDocument/2006/relationships/image" Target="media/image19.png" Id="rId35" /><Relationship Type="http://schemas.openxmlformats.org/officeDocument/2006/relationships/theme" Target="theme/theme1.xml" Id="rId43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image" Target="media/image2.jpeg" Id="rId12" /><Relationship Type="http://schemas.openxmlformats.org/officeDocument/2006/relationships/header" Target="header2.xml" Id="rId17" /><Relationship Type="http://schemas.openxmlformats.org/officeDocument/2006/relationships/image" Target="media/image9.png" Id="rId25" /><Relationship Type="http://schemas.openxmlformats.org/officeDocument/2006/relationships/image" Target="media/image17.png" Id="rId33" /><Relationship Type="http://schemas.openxmlformats.org/officeDocument/2006/relationships/image" Target="media/image22.png" Id="rId38" /><Relationship Type="http://schemas.openxmlformats.org/officeDocument/2006/relationships/image" Target="/media/image18.png" Id="rId1016874273" /><Relationship Type="http://schemas.openxmlformats.org/officeDocument/2006/relationships/hyperlink" Target="mailto:svis@finmin.lt" TargetMode="External" Id="Rbcd48908000440e9" /><Relationship Type="http://schemas.openxmlformats.org/officeDocument/2006/relationships/hyperlink" Target="https://testsvis.finmin.lt" TargetMode="External" Id="Rdf9b69b3635241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933f53-883d-46bb-a89b-f5205764da3d">
      <Terms xmlns="http://schemas.microsoft.com/office/infopath/2007/PartnerControls"/>
    </lcf76f155ced4ddcb4097134ff3c332f>
    <TaxCatchAll xmlns="41f36833-566c-4aeb-a4b2-36bdfe65ae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7EF8A73FCA4469D95CAFE8C92FE2C" ma:contentTypeVersion="16" ma:contentTypeDescription="Create a new document." ma:contentTypeScope="" ma:versionID="90cf9b43a965b5ea793ea927822a0e6e">
  <xsd:schema xmlns:xsd="http://www.w3.org/2001/XMLSchema" xmlns:xs="http://www.w3.org/2001/XMLSchema" xmlns:p="http://schemas.microsoft.com/office/2006/metadata/properties" xmlns:ns2="d6933f53-883d-46bb-a89b-f5205764da3d" xmlns:ns3="41f36833-566c-4aeb-a4b2-36bdfe65aea0" targetNamespace="http://schemas.microsoft.com/office/2006/metadata/properties" ma:root="true" ma:fieldsID="f40ed2988407e6db25bdc7d34a6034ea" ns2:_="" ns3:_="">
    <xsd:import namespace="d6933f53-883d-46bb-a89b-f5205764da3d"/>
    <xsd:import namespace="41f36833-566c-4aeb-a4b2-36bdfe65a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33f53-883d-46bb-a89b-f5205764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3add73-1912-4f75-a87c-57eec1ddb9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36833-566c-4aeb-a4b2-36bdfe65a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b192bb-07a3-44da-b669-9927ffd21d99}" ma:internalName="TaxCatchAll" ma:showField="CatchAllData" ma:web="41f36833-566c-4aeb-a4b2-36bdfe65a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E4CC85-11D8-9649-BBDF-FCC5671745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2D49CA-EF48-4318-9794-E6CDC988F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3DB89-3BB1-4E29-978B-E5448C4D18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FC33D4-D546-4601-985C-53F894A6DE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 A 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Finansų ministerijos informacinių sistemų kūrimo ir diegimo paslaugos</dc:title>
  <dc:subject/>
  <dc:creator>GERA Solutions</dc:creator>
  <cp:keywords/>
  <cp:lastModifiedBy>Gintarė Jociunskaitė</cp:lastModifiedBy>
  <cp:revision>9</cp:revision>
  <cp:lastPrinted>2014-02-05T04:35:00Z</cp:lastPrinted>
  <dcterms:created xsi:type="dcterms:W3CDTF">2026-01-16T05:48:00Z</dcterms:created>
  <dcterms:modified xsi:type="dcterms:W3CDTF">2026-06-15T11:58:19Z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0x010100FAB7EF8A73FCA4469D95CAFE8C92FE2C</vt:lpwstr>
  </property>
  <property fmtid="{D5CDD505-2E9C-101B-9397-08002B2CF9AE}" pid="3" name="MediaServiceImageTags">
    <vt:lpwstr/>
  </property>
</Properties>
</file>